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E30" w:rsidRPr="003A1909" w:rsidRDefault="009D1A10" w:rsidP="003A1909">
      <w:pPr>
        <w:spacing w:after="0"/>
        <w:rPr>
          <w:sz w:val="24"/>
          <w:szCs w:val="24"/>
        </w:rPr>
      </w:pPr>
      <w:r>
        <w:rPr>
          <w:rFonts w:hint="cs"/>
          <w:sz w:val="24"/>
          <w:szCs w:val="24"/>
          <w:rtl/>
        </w:rPr>
        <w:t>לכ</w:t>
      </w:r>
      <w:r w:rsidR="003A1909">
        <w:rPr>
          <w:rFonts w:hint="cs"/>
          <w:sz w:val="24"/>
          <w:szCs w:val="24"/>
          <w:rtl/>
        </w:rPr>
        <w:t>בוד : האפיפיור</w:t>
      </w:r>
    </w:p>
    <w:p w:rsidR="00796E30" w:rsidRPr="003A1909" w:rsidRDefault="00796E30" w:rsidP="003A1909">
      <w:pPr>
        <w:spacing w:after="0"/>
        <w:rPr>
          <w:sz w:val="24"/>
          <w:szCs w:val="24"/>
        </w:rPr>
      </w:pPr>
    </w:p>
    <w:p w:rsidR="00796E30" w:rsidRPr="003A1909" w:rsidRDefault="005957C8" w:rsidP="005957C8">
      <w:pPr>
        <w:spacing w:after="0"/>
        <w:rPr>
          <w:sz w:val="24"/>
          <w:szCs w:val="24"/>
          <w:rtl/>
        </w:rPr>
      </w:pPr>
      <w:r>
        <w:rPr>
          <w:rFonts w:cs="Arial"/>
          <w:sz w:val="24"/>
          <w:szCs w:val="24"/>
          <w:rtl/>
        </w:rPr>
        <w:t>אנו</w:t>
      </w:r>
      <w:r>
        <w:rPr>
          <w:rFonts w:cs="Arial" w:hint="cs"/>
          <w:sz w:val="24"/>
          <w:szCs w:val="24"/>
          <w:rtl/>
        </w:rPr>
        <w:t xml:space="preserve">, </w:t>
      </w:r>
      <w:proofErr w:type="spellStart"/>
      <w:r w:rsidR="00796E30" w:rsidRPr="003A1909">
        <w:rPr>
          <w:rFonts w:cs="Arial"/>
          <w:sz w:val="24"/>
          <w:szCs w:val="24"/>
          <w:rtl/>
        </w:rPr>
        <w:t>איילין</w:t>
      </w:r>
      <w:proofErr w:type="spellEnd"/>
      <w:r w:rsidR="00796E30" w:rsidRPr="003A1909">
        <w:rPr>
          <w:rFonts w:cs="Arial"/>
          <w:sz w:val="24"/>
          <w:szCs w:val="24"/>
          <w:rtl/>
        </w:rPr>
        <w:t xml:space="preserve"> </w:t>
      </w:r>
      <w:proofErr w:type="spellStart"/>
      <w:r w:rsidR="00796E30" w:rsidRPr="003A1909">
        <w:rPr>
          <w:rFonts w:cs="Arial"/>
          <w:sz w:val="24"/>
          <w:szCs w:val="24"/>
          <w:rtl/>
        </w:rPr>
        <w:t>וא</w:t>
      </w:r>
      <w:r w:rsidR="00796E30" w:rsidRPr="003A1909">
        <w:rPr>
          <w:rFonts w:cs="Arial" w:hint="cs"/>
          <w:sz w:val="24"/>
          <w:szCs w:val="24"/>
          <w:rtl/>
        </w:rPr>
        <w:t>גר</w:t>
      </w:r>
      <w:r w:rsidR="00796E30" w:rsidRPr="003A1909">
        <w:rPr>
          <w:rFonts w:cs="Arial"/>
          <w:sz w:val="24"/>
          <w:szCs w:val="24"/>
          <w:rtl/>
        </w:rPr>
        <w:t>נש</w:t>
      </w:r>
      <w:proofErr w:type="spellEnd"/>
      <w:r w:rsidR="00796E30" w:rsidRPr="003A1909">
        <w:rPr>
          <w:rFonts w:cs="Arial"/>
          <w:sz w:val="24"/>
          <w:szCs w:val="24"/>
          <w:rtl/>
        </w:rPr>
        <w:t xml:space="preserve"> </w:t>
      </w:r>
      <w:proofErr w:type="spellStart"/>
      <w:r w:rsidR="00796E30" w:rsidRPr="003A1909">
        <w:rPr>
          <w:rFonts w:cs="Arial"/>
          <w:sz w:val="24"/>
          <w:szCs w:val="24"/>
          <w:rtl/>
        </w:rPr>
        <w:t>מנגיסטו</w:t>
      </w:r>
      <w:proofErr w:type="spellEnd"/>
      <w:r w:rsidR="00796E30" w:rsidRPr="003A1909">
        <w:rPr>
          <w:rFonts w:cs="Arial"/>
          <w:sz w:val="24"/>
          <w:szCs w:val="24"/>
          <w:rtl/>
        </w:rPr>
        <w:t xml:space="preserve"> פונים אל רחמיך ואל טוב ליבך ומבקשים את עזרתך. </w:t>
      </w:r>
    </w:p>
    <w:p w:rsidR="00796E30" w:rsidRPr="003A1909" w:rsidRDefault="00796E30" w:rsidP="003A1909">
      <w:pPr>
        <w:spacing w:after="0"/>
        <w:rPr>
          <w:sz w:val="24"/>
          <w:szCs w:val="24"/>
          <w:rtl/>
        </w:rPr>
      </w:pPr>
      <w:r w:rsidRPr="003A1909">
        <w:rPr>
          <w:rFonts w:cs="Arial"/>
          <w:sz w:val="24"/>
          <w:szCs w:val="24"/>
          <w:rtl/>
        </w:rPr>
        <w:t xml:space="preserve">בנינו </w:t>
      </w:r>
      <w:r w:rsidRPr="003A1909">
        <w:rPr>
          <w:rFonts w:cs="Arial"/>
          <w:sz w:val="24"/>
          <w:szCs w:val="24"/>
          <w:rtl/>
        </w:rPr>
        <w:t xml:space="preserve">היקר אברה מוחזק בשבי החמאס מאז </w:t>
      </w:r>
      <w:r w:rsidRPr="003A1909">
        <w:rPr>
          <w:rFonts w:cs="Arial" w:hint="cs"/>
          <w:sz w:val="24"/>
          <w:szCs w:val="24"/>
          <w:rtl/>
        </w:rPr>
        <w:t>ה-7 לספטמבר 2014</w:t>
      </w:r>
    </w:p>
    <w:p w:rsidR="00796E30" w:rsidRPr="003A1909" w:rsidRDefault="00796E30" w:rsidP="003A1909">
      <w:pPr>
        <w:spacing w:after="0"/>
        <w:rPr>
          <w:sz w:val="24"/>
          <w:szCs w:val="24"/>
          <w:rtl/>
        </w:rPr>
      </w:pPr>
      <w:r w:rsidRPr="003A1909">
        <w:rPr>
          <w:rFonts w:cs="Arial"/>
          <w:sz w:val="24"/>
          <w:szCs w:val="24"/>
          <w:rtl/>
        </w:rPr>
        <w:t>ארבע שנים של חוסר ודאות ואי ידיעה למצבו ולגורלו.</w:t>
      </w:r>
    </w:p>
    <w:p w:rsidR="00796E30" w:rsidRPr="003A1909" w:rsidRDefault="00796E30" w:rsidP="003A1909">
      <w:pPr>
        <w:spacing w:after="0"/>
        <w:rPr>
          <w:sz w:val="24"/>
          <w:szCs w:val="24"/>
          <w:rtl/>
        </w:rPr>
      </w:pPr>
      <w:r w:rsidRPr="003A1909">
        <w:rPr>
          <w:rFonts w:cs="Arial"/>
          <w:sz w:val="24"/>
          <w:szCs w:val="24"/>
          <w:rtl/>
        </w:rPr>
        <w:t>ארבע שנים של געגועים לילד שג</w:t>
      </w:r>
      <w:r w:rsidR="005957C8">
        <w:rPr>
          <w:rFonts w:cs="Arial" w:hint="cs"/>
          <w:sz w:val="24"/>
          <w:szCs w:val="24"/>
          <w:rtl/>
        </w:rPr>
        <w:t>י</w:t>
      </w:r>
      <w:r w:rsidRPr="003A1909">
        <w:rPr>
          <w:rFonts w:cs="Arial"/>
          <w:sz w:val="24"/>
          <w:szCs w:val="24"/>
          <w:rtl/>
        </w:rPr>
        <w:t>דלנו בחום ובמסירות נפש.</w:t>
      </w:r>
    </w:p>
    <w:p w:rsidR="00796E30" w:rsidRPr="003A1909" w:rsidRDefault="00796E30" w:rsidP="003A1909">
      <w:pPr>
        <w:spacing w:after="0"/>
        <w:rPr>
          <w:sz w:val="24"/>
          <w:szCs w:val="24"/>
          <w:rtl/>
        </w:rPr>
      </w:pPr>
    </w:p>
    <w:p w:rsidR="00796E30" w:rsidRPr="003A1909" w:rsidRDefault="00796E30" w:rsidP="003A1909">
      <w:pPr>
        <w:spacing w:after="0"/>
        <w:rPr>
          <w:sz w:val="24"/>
          <w:szCs w:val="24"/>
          <w:rtl/>
        </w:rPr>
      </w:pPr>
      <w:r w:rsidRPr="003A1909">
        <w:rPr>
          <w:rFonts w:cs="Arial" w:hint="cs"/>
          <w:sz w:val="24"/>
          <w:szCs w:val="24"/>
          <w:rtl/>
        </w:rPr>
        <w:t>עלינו</w:t>
      </w:r>
      <w:r w:rsidRPr="003A1909">
        <w:rPr>
          <w:rFonts w:cs="Arial"/>
          <w:sz w:val="24"/>
          <w:szCs w:val="24"/>
          <w:rtl/>
        </w:rPr>
        <w:t xml:space="preserve"> מאתיופיה לישראל בשנת 1991, במסגרת "מבצע שלמה", כשאברה ילד בן 5, ומאז</w:t>
      </w:r>
      <w:r w:rsidRPr="003A1909">
        <w:rPr>
          <w:rFonts w:cs="Arial" w:hint="cs"/>
          <w:sz w:val="24"/>
          <w:szCs w:val="24"/>
          <w:rtl/>
        </w:rPr>
        <w:t xml:space="preserve"> אנו</w:t>
      </w:r>
      <w:r w:rsidRPr="003A1909">
        <w:rPr>
          <w:rFonts w:cs="Arial"/>
          <w:sz w:val="24"/>
          <w:szCs w:val="24"/>
          <w:rtl/>
        </w:rPr>
        <w:t xml:space="preserve"> מתגוררים בעיר אשקלון, שבדרום הארץ.</w:t>
      </w:r>
    </w:p>
    <w:p w:rsidR="00796E30" w:rsidRPr="003A1909" w:rsidRDefault="00796E30" w:rsidP="003A1909">
      <w:pPr>
        <w:spacing w:after="0"/>
        <w:rPr>
          <w:sz w:val="24"/>
          <w:szCs w:val="24"/>
          <w:rtl/>
        </w:rPr>
      </w:pPr>
      <w:r w:rsidRPr="003A1909">
        <w:rPr>
          <w:rFonts w:cs="Arial"/>
          <w:sz w:val="24"/>
          <w:szCs w:val="24"/>
          <w:rtl/>
        </w:rPr>
        <w:t>בשל בעיה רפואית שהיית</w:t>
      </w:r>
      <w:r w:rsidR="00E96B7D">
        <w:rPr>
          <w:rFonts w:cs="Arial" w:hint="cs"/>
          <w:sz w:val="24"/>
          <w:szCs w:val="24"/>
          <w:rtl/>
        </w:rPr>
        <w:t>ה</w:t>
      </w:r>
      <w:r w:rsidRPr="003A1909">
        <w:rPr>
          <w:rFonts w:cs="Arial"/>
          <w:sz w:val="24"/>
          <w:szCs w:val="24"/>
          <w:rtl/>
        </w:rPr>
        <w:t xml:space="preserve"> לאברה בתקופת הגיוס לשירות הצבאי, הוא שוחרר משירות צבאי על סעיף רפואי. </w:t>
      </w:r>
    </w:p>
    <w:p w:rsidR="00796E30" w:rsidRDefault="00796E30" w:rsidP="003A1909">
      <w:pPr>
        <w:spacing w:after="0"/>
        <w:rPr>
          <w:sz w:val="24"/>
          <w:szCs w:val="24"/>
          <w:rtl/>
        </w:rPr>
      </w:pPr>
      <w:r w:rsidRPr="003A1909">
        <w:rPr>
          <w:rFonts w:cs="Arial"/>
          <w:sz w:val="24"/>
          <w:szCs w:val="24"/>
          <w:rtl/>
        </w:rPr>
        <w:t>אברה גדל והתחנך במוסדות הלימוד בישראל, ובבגרותו עבד בעבודות מזדמנות וניהל אורח חיים נורמטיבי לחלוטין.</w:t>
      </w:r>
    </w:p>
    <w:p w:rsidR="00E96B7D" w:rsidRPr="003A1909" w:rsidRDefault="00E96B7D" w:rsidP="003A1909">
      <w:pPr>
        <w:spacing w:after="0"/>
        <w:rPr>
          <w:sz w:val="24"/>
          <w:szCs w:val="24"/>
          <w:rtl/>
        </w:rPr>
      </w:pPr>
    </w:p>
    <w:p w:rsidR="00796E30" w:rsidRPr="003A1909" w:rsidRDefault="00796E30" w:rsidP="003A1909">
      <w:pPr>
        <w:spacing w:after="0"/>
        <w:rPr>
          <w:sz w:val="24"/>
          <w:szCs w:val="24"/>
          <w:rtl/>
        </w:rPr>
      </w:pPr>
      <w:r w:rsidRPr="003A1909">
        <w:rPr>
          <w:rFonts w:cs="Arial"/>
          <w:sz w:val="24"/>
          <w:szCs w:val="24"/>
          <w:rtl/>
        </w:rPr>
        <w:t>בשנת 2011 אירעה טרגדיה במשפחה ואחיו הגדול מיכאל נפטר כתוצאה מסיבוך של מחלה. בשל הקרבה המיוחדת שהייתה בין השניים, אברה לקח את מותו של אחיו קשה מאד וחווה טראומה שהשפיעה עליו עמוקות, עד כדי פגיעה נפשית.</w:t>
      </w:r>
      <w:r w:rsidR="003A1909" w:rsidRPr="003A1909">
        <w:rPr>
          <w:rFonts w:hint="cs"/>
          <w:sz w:val="24"/>
          <w:szCs w:val="24"/>
          <w:rtl/>
        </w:rPr>
        <w:t xml:space="preserve"> הוא נהג להתבודד ולטייל רבות.</w:t>
      </w:r>
    </w:p>
    <w:p w:rsidR="00796E30" w:rsidRDefault="00796E30" w:rsidP="003A1909">
      <w:pPr>
        <w:spacing w:after="0"/>
        <w:rPr>
          <w:sz w:val="24"/>
          <w:szCs w:val="24"/>
          <w:rtl/>
        </w:rPr>
      </w:pPr>
      <w:r w:rsidRPr="003A1909">
        <w:rPr>
          <w:rFonts w:cs="Arial"/>
          <w:sz w:val="24"/>
          <w:szCs w:val="24"/>
          <w:rtl/>
        </w:rPr>
        <w:t xml:space="preserve">כתוצאה מכך, אברה אושפז מספר פעמים במוסדות לנפגעי נפש וטופל בטיפול תרופתי. </w:t>
      </w:r>
    </w:p>
    <w:p w:rsidR="00E96B7D" w:rsidRDefault="00E96B7D" w:rsidP="003A1909">
      <w:pPr>
        <w:spacing w:after="0"/>
        <w:rPr>
          <w:sz w:val="24"/>
          <w:szCs w:val="24"/>
          <w:rtl/>
        </w:rPr>
      </w:pPr>
      <w:r>
        <w:rPr>
          <w:rFonts w:hint="cs"/>
          <w:sz w:val="24"/>
          <w:szCs w:val="24"/>
          <w:rtl/>
        </w:rPr>
        <w:t xml:space="preserve">למשפחה שמונה 10 נפשות היה קשה גם כך ומצבו גרם לקשיים נוספים. </w:t>
      </w:r>
    </w:p>
    <w:p w:rsidR="00E96B7D" w:rsidRPr="003A1909" w:rsidRDefault="00E96B7D" w:rsidP="003A1909">
      <w:pPr>
        <w:spacing w:after="0"/>
        <w:rPr>
          <w:sz w:val="24"/>
          <w:szCs w:val="24"/>
          <w:rtl/>
        </w:rPr>
      </w:pPr>
    </w:p>
    <w:p w:rsidR="00796E30" w:rsidRPr="003A1909" w:rsidRDefault="00796E30" w:rsidP="003A1909">
      <w:pPr>
        <w:spacing w:after="0"/>
        <w:rPr>
          <w:sz w:val="24"/>
          <w:szCs w:val="24"/>
          <w:rtl/>
        </w:rPr>
      </w:pPr>
      <w:r w:rsidRPr="003A1909">
        <w:rPr>
          <w:rFonts w:cs="Arial"/>
          <w:sz w:val="24"/>
          <w:szCs w:val="24"/>
          <w:rtl/>
        </w:rPr>
        <w:t xml:space="preserve">בתאריך 07.09.14 </w:t>
      </w:r>
      <w:r w:rsidR="003A1909" w:rsidRPr="003A1909">
        <w:rPr>
          <w:rFonts w:cs="Arial" w:hint="cs"/>
          <w:sz w:val="24"/>
          <w:szCs w:val="24"/>
          <w:rtl/>
        </w:rPr>
        <w:t xml:space="preserve"> באחד מטיוליו </w:t>
      </w:r>
      <w:r w:rsidRPr="003A1909">
        <w:rPr>
          <w:rFonts w:cs="Arial"/>
          <w:sz w:val="24"/>
          <w:szCs w:val="24"/>
          <w:rtl/>
        </w:rPr>
        <w:t xml:space="preserve">אברה חצה רגלית את הגבול לעזה, </w:t>
      </w:r>
      <w:proofErr w:type="spellStart"/>
      <w:r w:rsidR="003A1909" w:rsidRPr="003A1909">
        <w:rPr>
          <w:rFonts w:cs="Arial" w:hint="cs"/>
          <w:sz w:val="24"/>
          <w:szCs w:val="24"/>
          <w:rtl/>
        </w:rPr>
        <w:t>שנימצאת</w:t>
      </w:r>
      <w:proofErr w:type="spellEnd"/>
      <w:r w:rsidR="003A1909" w:rsidRPr="003A1909">
        <w:rPr>
          <w:rFonts w:cs="Arial" w:hint="cs"/>
          <w:sz w:val="24"/>
          <w:szCs w:val="24"/>
          <w:rtl/>
        </w:rPr>
        <w:t xml:space="preserve"> מספר קילומטרים מהעיר שבה אברה גר </w:t>
      </w:r>
      <w:r w:rsidRPr="003A1909">
        <w:rPr>
          <w:rFonts w:cs="Arial"/>
          <w:sz w:val="24"/>
          <w:szCs w:val="24"/>
          <w:rtl/>
        </w:rPr>
        <w:t>ומאז נעלמו עקבותיו.</w:t>
      </w:r>
    </w:p>
    <w:p w:rsidR="00796E30" w:rsidRPr="003A1909" w:rsidRDefault="00796E30" w:rsidP="003A1909">
      <w:pPr>
        <w:spacing w:after="0"/>
        <w:rPr>
          <w:sz w:val="24"/>
          <w:szCs w:val="24"/>
          <w:rtl/>
        </w:rPr>
      </w:pPr>
      <w:r w:rsidRPr="003A1909">
        <w:rPr>
          <w:rFonts w:cs="Arial"/>
          <w:sz w:val="24"/>
          <w:szCs w:val="24"/>
          <w:rtl/>
        </w:rPr>
        <w:t>תחילה המשפחה חש</w:t>
      </w:r>
      <w:r w:rsidRPr="003A1909">
        <w:rPr>
          <w:rFonts w:cs="Arial"/>
          <w:sz w:val="24"/>
          <w:szCs w:val="24"/>
          <w:rtl/>
        </w:rPr>
        <w:t>בה כי הוא נעדר, אך ב</w:t>
      </w:r>
      <w:r w:rsidRPr="003A1909">
        <w:rPr>
          <w:rFonts w:cs="Arial" w:hint="cs"/>
          <w:sz w:val="24"/>
          <w:szCs w:val="24"/>
          <w:rtl/>
        </w:rPr>
        <w:t xml:space="preserve">-8 לספטמבר 2014 </w:t>
      </w:r>
      <w:r w:rsidR="003A1909" w:rsidRPr="003A1909">
        <w:rPr>
          <w:rFonts w:cs="Arial"/>
          <w:sz w:val="24"/>
          <w:szCs w:val="24"/>
          <w:rtl/>
        </w:rPr>
        <w:t xml:space="preserve">ממשלת ישראל הודיעה </w:t>
      </w:r>
      <w:r w:rsidR="003A1909" w:rsidRPr="003A1909">
        <w:rPr>
          <w:rFonts w:cs="Arial" w:hint="cs"/>
          <w:sz w:val="24"/>
          <w:szCs w:val="24"/>
          <w:rtl/>
        </w:rPr>
        <w:t xml:space="preserve">לנו כי </w:t>
      </w:r>
      <w:r w:rsidRPr="003A1909">
        <w:rPr>
          <w:rFonts w:cs="Arial"/>
          <w:sz w:val="24"/>
          <w:szCs w:val="24"/>
          <w:rtl/>
        </w:rPr>
        <w:t>אברה נמצא בעזה.</w:t>
      </w:r>
      <w:r w:rsidR="003A1909" w:rsidRPr="003A1909">
        <w:rPr>
          <w:rFonts w:hint="cs"/>
          <w:sz w:val="24"/>
          <w:szCs w:val="24"/>
          <w:rtl/>
        </w:rPr>
        <w:t xml:space="preserve"> </w:t>
      </w:r>
      <w:r w:rsidRPr="003A1909">
        <w:rPr>
          <w:rFonts w:cs="Arial"/>
          <w:sz w:val="24"/>
          <w:szCs w:val="24"/>
          <w:rtl/>
        </w:rPr>
        <w:t>ללא ידיעה לסכנה שהוא נכנסה אלי</w:t>
      </w:r>
      <w:r w:rsidRPr="003A1909">
        <w:rPr>
          <w:rFonts w:cs="Arial"/>
          <w:sz w:val="24"/>
          <w:szCs w:val="24"/>
          <w:rtl/>
        </w:rPr>
        <w:t>ה עקב מצבו הנפשי העדין והשברירי</w:t>
      </w:r>
      <w:r w:rsidRPr="003A1909">
        <w:rPr>
          <w:rFonts w:hint="cs"/>
          <w:sz w:val="24"/>
          <w:szCs w:val="24"/>
          <w:rtl/>
        </w:rPr>
        <w:t xml:space="preserve"> </w:t>
      </w:r>
      <w:r w:rsidRPr="003A1909">
        <w:rPr>
          <w:rFonts w:cs="Arial"/>
          <w:sz w:val="24"/>
          <w:szCs w:val="24"/>
          <w:rtl/>
        </w:rPr>
        <w:t>ומאז מוחזק בידי א</w:t>
      </w:r>
      <w:r w:rsidRPr="003A1909">
        <w:rPr>
          <w:rFonts w:cs="Arial"/>
          <w:sz w:val="24"/>
          <w:szCs w:val="24"/>
          <w:rtl/>
        </w:rPr>
        <w:t xml:space="preserve">רגון חמאס ואין אנו מבינים </w:t>
      </w:r>
      <w:r w:rsidRPr="003A1909">
        <w:rPr>
          <w:rFonts w:cs="Arial" w:hint="cs"/>
          <w:sz w:val="24"/>
          <w:szCs w:val="24"/>
          <w:rtl/>
        </w:rPr>
        <w:t>למה.</w:t>
      </w:r>
    </w:p>
    <w:p w:rsidR="00796E30" w:rsidRPr="003A1909" w:rsidRDefault="00796E30" w:rsidP="003A1909">
      <w:pPr>
        <w:spacing w:after="0"/>
        <w:rPr>
          <w:sz w:val="24"/>
          <w:szCs w:val="24"/>
          <w:rtl/>
        </w:rPr>
      </w:pPr>
      <w:r w:rsidRPr="003A1909">
        <w:rPr>
          <w:rFonts w:cs="Arial"/>
          <w:sz w:val="24"/>
          <w:szCs w:val="24"/>
          <w:rtl/>
        </w:rPr>
        <w:t xml:space="preserve">הבן שלנו מעולם לא נשא נשק (פטור </w:t>
      </w:r>
      <w:proofErr w:type="spellStart"/>
      <w:r w:rsidRPr="003A1909">
        <w:rPr>
          <w:rFonts w:cs="Arial"/>
          <w:sz w:val="24"/>
          <w:szCs w:val="24"/>
          <w:rtl/>
        </w:rPr>
        <w:t>מצ'הל</w:t>
      </w:r>
      <w:proofErr w:type="spellEnd"/>
      <w:r w:rsidRPr="003A1909">
        <w:rPr>
          <w:rFonts w:cs="Arial"/>
          <w:sz w:val="24"/>
          <w:szCs w:val="24"/>
          <w:rtl/>
        </w:rPr>
        <w:t>) ולא נכנס לעזה בכדאי לפגוע חלילה באיש,</w:t>
      </w:r>
      <w:r w:rsidRPr="003A1909">
        <w:rPr>
          <w:rFonts w:cs="Arial" w:hint="cs"/>
          <w:sz w:val="24"/>
          <w:szCs w:val="24"/>
          <w:rtl/>
        </w:rPr>
        <w:t xml:space="preserve"> </w:t>
      </w:r>
      <w:r w:rsidRPr="003A1909">
        <w:rPr>
          <w:rFonts w:cs="Arial"/>
          <w:sz w:val="24"/>
          <w:szCs w:val="24"/>
          <w:rtl/>
        </w:rPr>
        <w:t>ולא קשור לסכסוך השורר באזורנו .</w:t>
      </w:r>
    </w:p>
    <w:p w:rsidR="00796E30" w:rsidRPr="003A1909" w:rsidRDefault="00796E30" w:rsidP="00E96B7D">
      <w:pPr>
        <w:spacing w:after="0"/>
        <w:rPr>
          <w:sz w:val="24"/>
          <w:szCs w:val="24"/>
          <w:rtl/>
        </w:rPr>
      </w:pPr>
      <w:r w:rsidRPr="003A1909">
        <w:rPr>
          <w:rFonts w:cs="Arial"/>
          <w:sz w:val="24"/>
          <w:szCs w:val="24"/>
          <w:rtl/>
        </w:rPr>
        <w:t xml:space="preserve">החזקת אדם חולה בשבי הינה חציית קו אדום והפרה בוטה </w:t>
      </w:r>
      <w:r w:rsidR="00E96B7D">
        <w:rPr>
          <w:rFonts w:cs="Arial"/>
          <w:sz w:val="24"/>
          <w:szCs w:val="24"/>
          <w:rtl/>
        </w:rPr>
        <w:t>של כל החוקים והאמנות הב</w:t>
      </w:r>
      <w:r w:rsidR="00E96B7D">
        <w:rPr>
          <w:rFonts w:cs="Arial" w:hint="cs"/>
          <w:sz w:val="24"/>
          <w:szCs w:val="24"/>
          <w:rtl/>
        </w:rPr>
        <w:t>י</w:t>
      </w:r>
      <w:r w:rsidR="00E96B7D">
        <w:rPr>
          <w:rFonts w:cs="Arial"/>
          <w:sz w:val="24"/>
          <w:szCs w:val="24"/>
          <w:rtl/>
        </w:rPr>
        <w:t>נ</w:t>
      </w:r>
      <w:r w:rsidRPr="003A1909">
        <w:rPr>
          <w:rFonts w:cs="Arial"/>
          <w:sz w:val="24"/>
          <w:szCs w:val="24"/>
          <w:rtl/>
        </w:rPr>
        <w:t>לא</w:t>
      </w:r>
      <w:r w:rsidR="00E96B7D">
        <w:rPr>
          <w:rFonts w:cs="Arial" w:hint="cs"/>
          <w:sz w:val="24"/>
          <w:szCs w:val="24"/>
          <w:rtl/>
        </w:rPr>
        <w:t>ו</w:t>
      </w:r>
      <w:r w:rsidRPr="003A1909">
        <w:rPr>
          <w:rFonts w:cs="Arial"/>
          <w:sz w:val="24"/>
          <w:szCs w:val="24"/>
          <w:rtl/>
        </w:rPr>
        <w:t>מיות</w:t>
      </w:r>
      <w:r w:rsidR="00E96B7D">
        <w:rPr>
          <w:rFonts w:hint="cs"/>
          <w:sz w:val="24"/>
          <w:szCs w:val="24"/>
          <w:rtl/>
        </w:rPr>
        <w:t xml:space="preserve"> </w:t>
      </w:r>
      <w:r w:rsidRPr="003A1909">
        <w:rPr>
          <w:rFonts w:cs="Arial" w:hint="cs"/>
          <w:sz w:val="24"/>
          <w:szCs w:val="24"/>
          <w:rtl/>
        </w:rPr>
        <w:t>ו</w:t>
      </w:r>
      <w:r w:rsidRPr="003A1909">
        <w:rPr>
          <w:rFonts w:cs="Arial"/>
          <w:sz w:val="24"/>
          <w:szCs w:val="24"/>
          <w:rtl/>
        </w:rPr>
        <w:t>נוגד את המנהג האנושי.</w:t>
      </w:r>
    </w:p>
    <w:p w:rsidR="00796E30" w:rsidRDefault="00796E30" w:rsidP="003A1909">
      <w:pPr>
        <w:spacing w:after="0"/>
        <w:rPr>
          <w:sz w:val="24"/>
          <w:szCs w:val="24"/>
          <w:rtl/>
        </w:rPr>
      </w:pPr>
      <w:r w:rsidRPr="003A1909">
        <w:rPr>
          <w:rFonts w:cs="Arial"/>
          <w:sz w:val="24"/>
          <w:szCs w:val="24"/>
          <w:rtl/>
        </w:rPr>
        <w:t>אנחנו – הוריו,</w:t>
      </w:r>
      <w:r w:rsidR="00E96B7D">
        <w:rPr>
          <w:rFonts w:cs="Arial" w:hint="cs"/>
          <w:sz w:val="24"/>
          <w:szCs w:val="24"/>
          <w:rtl/>
        </w:rPr>
        <w:t xml:space="preserve"> </w:t>
      </w:r>
      <w:r w:rsidRPr="003A1909">
        <w:rPr>
          <w:rFonts w:cs="Arial"/>
          <w:sz w:val="24"/>
          <w:szCs w:val="24"/>
          <w:rtl/>
        </w:rPr>
        <w:t>אחיו,</w:t>
      </w:r>
      <w:r w:rsidR="00E96B7D">
        <w:rPr>
          <w:rFonts w:cs="Arial" w:hint="cs"/>
          <w:sz w:val="24"/>
          <w:szCs w:val="24"/>
          <w:rtl/>
        </w:rPr>
        <w:t xml:space="preserve"> </w:t>
      </w:r>
      <w:r w:rsidRPr="003A1909">
        <w:rPr>
          <w:rFonts w:cs="Arial"/>
          <w:sz w:val="24"/>
          <w:szCs w:val="24"/>
          <w:rtl/>
        </w:rPr>
        <w:t xml:space="preserve">ואחיותיו - שברגע אחד התמוטט עלינו עולמנו, חסרי כל כלים ואמצעים בכדאי להשיג  מידע כלשהו על גורלו או לקדם את שחרורו. </w:t>
      </w:r>
    </w:p>
    <w:p w:rsidR="00E96B7D" w:rsidRDefault="00E96B7D" w:rsidP="00E96B7D">
      <w:pPr>
        <w:spacing w:after="0"/>
        <w:rPr>
          <w:sz w:val="24"/>
          <w:szCs w:val="24"/>
          <w:rtl/>
        </w:rPr>
      </w:pPr>
      <w:r>
        <w:rPr>
          <w:rFonts w:hint="cs"/>
          <w:sz w:val="24"/>
          <w:szCs w:val="24"/>
          <w:rtl/>
        </w:rPr>
        <w:t xml:space="preserve">פנינו לכל ארגון זכויות אדם בינלאומי, היינו בז'נבה, באו"ם. </w:t>
      </w:r>
      <w:proofErr w:type="spellStart"/>
      <w:r>
        <w:rPr>
          <w:rFonts w:hint="cs"/>
          <w:sz w:val="24"/>
          <w:szCs w:val="24"/>
          <w:rtl/>
        </w:rPr>
        <w:t>ניפגשנו</w:t>
      </w:r>
      <w:proofErr w:type="spellEnd"/>
      <w:r>
        <w:rPr>
          <w:rFonts w:hint="cs"/>
          <w:sz w:val="24"/>
          <w:szCs w:val="24"/>
          <w:rtl/>
        </w:rPr>
        <w:t xml:space="preserve"> עם שגרירים באו"ם ונציגויות ארגונים שונים אך </w:t>
      </w:r>
      <w:proofErr w:type="spellStart"/>
      <w:r>
        <w:rPr>
          <w:rFonts w:hint="cs"/>
          <w:sz w:val="24"/>
          <w:szCs w:val="24"/>
          <w:rtl/>
        </w:rPr>
        <w:t>לצערינו</w:t>
      </w:r>
      <w:proofErr w:type="spellEnd"/>
      <w:r>
        <w:rPr>
          <w:rFonts w:hint="cs"/>
          <w:sz w:val="24"/>
          <w:szCs w:val="24"/>
          <w:rtl/>
        </w:rPr>
        <w:t xml:space="preserve"> כבר ארבע שנים שלא קיבלנו שום תשובה לכאבנו.</w:t>
      </w:r>
    </w:p>
    <w:p w:rsidR="00E96B7D" w:rsidRPr="003A1909" w:rsidRDefault="00E96B7D" w:rsidP="003A1909">
      <w:pPr>
        <w:spacing w:after="0"/>
        <w:rPr>
          <w:sz w:val="24"/>
          <w:szCs w:val="24"/>
          <w:rtl/>
        </w:rPr>
      </w:pPr>
    </w:p>
    <w:p w:rsidR="00796E30" w:rsidRPr="003A1909" w:rsidRDefault="00796E30" w:rsidP="003A1909">
      <w:pPr>
        <w:spacing w:after="0"/>
        <w:rPr>
          <w:sz w:val="24"/>
          <w:szCs w:val="24"/>
          <w:rtl/>
        </w:rPr>
      </w:pPr>
      <w:r w:rsidRPr="003A1909">
        <w:rPr>
          <w:rFonts w:cs="Arial"/>
          <w:sz w:val="24"/>
          <w:szCs w:val="24"/>
          <w:rtl/>
        </w:rPr>
        <w:t>לכן ראינו לנכון לפנות אל כבוד מעלתו להושיט לנו יד בהצלת בנינו אברה החולה ,הוא משלם כבר קרוב לארבע שנים מחיר נורא וכבד על פעולה שביצע מבלי דעת.</w:t>
      </w:r>
    </w:p>
    <w:p w:rsidR="00796E30" w:rsidRDefault="00796E30" w:rsidP="003A1909">
      <w:pPr>
        <w:spacing w:after="0"/>
        <w:rPr>
          <w:sz w:val="24"/>
          <w:szCs w:val="24"/>
          <w:rtl/>
        </w:rPr>
      </w:pPr>
      <w:r w:rsidRPr="003A1909">
        <w:rPr>
          <w:rFonts w:cs="Arial"/>
          <w:sz w:val="24"/>
          <w:szCs w:val="24"/>
          <w:rtl/>
        </w:rPr>
        <w:t>וכל יום שאברה מוחזק בשבי מסכן את ח</w:t>
      </w:r>
      <w:r w:rsidRPr="003A1909">
        <w:rPr>
          <w:rFonts w:cs="Arial" w:hint="cs"/>
          <w:sz w:val="24"/>
          <w:szCs w:val="24"/>
          <w:rtl/>
        </w:rPr>
        <w:t>י</w:t>
      </w:r>
      <w:r w:rsidRPr="003A1909">
        <w:rPr>
          <w:rFonts w:cs="Arial"/>
          <w:sz w:val="24"/>
          <w:szCs w:val="24"/>
          <w:rtl/>
        </w:rPr>
        <w:t>יו.</w:t>
      </w:r>
    </w:p>
    <w:p w:rsidR="009529A0" w:rsidRDefault="009529A0" w:rsidP="003A1909">
      <w:pPr>
        <w:spacing w:after="0"/>
        <w:rPr>
          <w:sz w:val="24"/>
          <w:szCs w:val="24"/>
          <w:rtl/>
        </w:rPr>
      </w:pPr>
    </w:p>
    <w:p w:rsidR="009529A0" w:rsidRPr="003A1909" w:rsidRDefault="009529A0" w:rsidP="003A1909">
      <w:pPr>
        <w:spacing w:after="0"/>
        <w:rPr>
          <w:sz w:val="24"/>
          <w:szCs w:val="24"/>
          <w:rtl/>
        </w:rPr>
      </w:pPr>
      <w:r>
        <w:rPr>
          <w:rFonts w:hint="cs"/>
          <w:sz w:val="24"/>
          <w:szCs w:val="24"/>
          <w:rtl/>
        </w:rPr>
        <w:t>באמהרית, משמעות שמו של אברה הוא "אור". כשהוא נולד היה לנו אור גדול במשפחה. אברה הוא ילד מלא בשמחת חיים, צחוק ואושר. אך מאז שהוא אינו אתנו האור במשפחה חסר לנו.</w:t>
      </w:r>
    </w:p>
    <w:p w:rsidR="00796E30" w:rsidRPr="003A1909" w:rsidRDefault="00796E30" w:rsidP="003A1909">
      <w:pPr>
        <w:spacing w:after="0"/>
        <w:rPr>
          <w:sz w:val="24"/>
          <w:szCs w:val="24"/>
          <w:rtl/>
        </w:rPr>
      </w:pPr>
    </w:p>
    <w:p w:rsidR="000A736B" w:rsidRDefault="00796E30" w:rsidP="003A1909">
      <w:pPr>
        <w:spacing w:after="0"/>
        <w:rPr>
          <w:sz w:val="24"/>
          <w:szCs w:val="24"/>
          <w:rtl/>
        </w:rPr>
      </w:pPr>
      <w:r w:rsidRPr="003A1909">
        <w:rPr>
          <w:rFonts w:cs="Arial"/>
          <w:sz w:val="24"/>
          <w:szCs w:val="24"/>
          <w:rtl/>
        </w:rPr>
        <w:t xml:space="preserve">אנו רוצים להודות לך על שהקדשת מזמנך לקריאת מכתבנו, ואנו בטוחים שכבודו שידוע שסוגיות אנושיות חשובות לו תעשה כל שביכולתך על מנת לעזור לאברה ,עד שיעשה </w:t>
      </w:r>
      <w:proofErr w:type="spellStart"/>
      <w:r w:rsidRPr="003A1909">
        <w:rPr>
          <w:rFonts w:cs="Arial"/>
          <w:sz w:val="24"/>
          <w:szCs w:val="24"/>
          <w:rtl/>
        </w:rPr>
        <w:t>עימו</w:t>
      </w:r>
      <w:proofErr w:type="spellEnd"/>
      <w:r w:rsidRPr="003A1909">
        <w:rPr>
          <w:rFonts w:cs="Arial"/>
          <w:sz w:val="24"/>
          <w:szCs w:val="24"/>
          <w:rtl/>
        </w:rPr>
        <w:t xml:space="preserve"> צדק </w:t>
      </w:r>
      <w:proofErr w:type="spellStart"/>
      <w:r w:rsidRPr="003A1909">
        <w:rPr>
          <w:rFonts w:cs="Arial"/>
          <w:sz w:val="24"/>
          <w:szCs w:val="24"/>
          <w:rtl/>
        </w:rPr>
        <w:t>הומנטארי</w:t>
      </w:r>
      <w:proofErr w:type="spellEnd"/>
      <w:r w:rsidRPr="003A1909">
        <w:rPr>
          <w:rFonts w:cs="Arial"/>
          <w:sz w:val="24"/>
          <w:szCs w:val="24"/>
          <w:rtl/>
        </w:rPr>
        <w:t>.</w:t>
      </w:r>
    </w:p>
    <w:p w:rsidR="0032442B" w:rsidRDefault="0032442B" w:rsidP="003A1909">
      <w:pPr>
        <w:spacing w:after="0"/>
        <w:rPr>
          <w:sz w:val="24"/>
          <w:szCs w:val="24"/>
          <w:rtl/>
        </w:rPr>
      </w:pPr>
      <w:bookmarkStart w:id="0" w:name="_GoBack"/>
      <w:bookmarkEnd w:id="0"/>
    </w:p>
    <w:p w:rsidR="0032442B" w:rsidRDefault="0032442B" w:rsidP="003A1909">
      <w:pPr>
        <w:spacing w:after="0"/>
        <w:rPr>
          <w:rFonts w:hint="cs"/>
          <w:sz w:val="24"/>
          <w:szCs w:val="24"/>
          <w:rtl/>
        </w:rPr>
      </w:pPr>
      <w:r>
        <w:rPr>
          <w:rFonts w:hint="cs"/>
          <w:sz w:val="24"/>
          <w:szCs w:val="24"/>
          <w:rtl/>
        </w:rPr>
        <w:lastRenderedPageBreak/>
        <w:t>בברכה,</w:t>
      </w:r>
    </w:p>
    <w:p w:rsidR="0032442B" w:rsidRDefault="0032442B" w:rsidP="003A1909">
      <w:pPr>
        <w:spacing w:after="0"/>
        <w:rPr>
          <w:sz w:val="24"/>
          <w:szCs w:val="24"/>
          <w:rtl/>
        </w:rPr>
      </w:pPr>
      <w:r>
        <w:rPr>
          <w:rFonts w:hint="cs"/>
          <w:sz w:val="24"/>
          <w:szCs w:val="24"/>
          <w:rtl/>
        </w:rPr>
        <w:t xml:space="preserve">אילן </w:t>
      </w:r>
      <w:proofErr w:type="spellStart"/>
      <w:r>
        <w:rPr>
          <w:rFonts w:hint="cs"/>
          <w:sz w:val="24"/>
          <w:szCs w:val="24"/>
          <w:rtl/>
        </w:rPr>
        <w:t>מנגיסטו</w:t>
      </w:r>
      <w:proofErr w:type="spellEnd"/>
      <w:r>
        <w:rPr>
          <w:rFonts w:hint="cs"/>
          <w:sz w:val="24"/>
          <w:szCs w:val="24"/>
          <w:rtl/>
        </w:rPr>
        <w:t>(אחיו של אברה)</w:t>
      </w:r>
    </w:p>
    <w:p w:rsidR="0032442B" w:rsidRPr="003A1909" w:rsidRDefault="0032442B" w:rsidP="003A1909">
      <w:pPr>
        <w:spacing w:after="0"/>
        <w:rPr>
          <w:sz w:val="24"/>
          <w:szCs w:val="24"/>
        </w:rPr>
      </w:pPr>
      <w:r>
        <w:rPr>
          <w:rFonts w:hint="cs"/>
          <w:sz w:val="24"/>
          <w:szCs w:val="24"/>
          <w:rtl/>
        </w:rPr>
        <w:t xml:space="preserve">בשמם של הוריי </w:t>
      </w:r>
      <w:proofErr w:type="spellStart"/>
      <w:r>
        <w:rPr>
          <w:rFonts w:hint="cs"/>
          <w:sz w:val="24"/>
          <w:szCs w:val="24"/>
          <w:rtl/>
        </w:rPr>
        <w:t>איילין</w:t>
      </w:r>
      <w:proofErr w:type="spellEnd"/>
      <w:r>
        <w:rPr>
          <w:rFonts w:hint="cs"/>
          <w:sz w:val="24"/>
          <w:szCs w:val="24"/>
          <w:rtl/>
        </w:rPr>
        <w:t xml:space="preserve"> </w:t>
      </w:r>
      <w:proofErr w:type="spellStart"/>
      <w:r>
        <w:rPr>
          <w:rFonts w:hint="cs"/>
          <w:sz w:val="24"/>
          <w:szCs w:val="24"/>
          <w:rtl/>
        </w:rPr>
        <w:t>ואגרנש</w:t>
      </w:r>
      <w:proofErr w:type="spellEnd"/>
      <w:r>
        <w:rPr>
          <w:rFonts w:hint="cs"/>
          <w:sz w:val="24"/>
          <w:szCs w:val="24"/>
          <w:rtl/>
        </w:rPr>
        <w:t xml:space="preserve"> </w:t>
      </w:r>
      <w:proofErr w:type="spellStart"/>
      <w:r>
        <w:rPr>
          <w:rFonts w:hint="cs"/>
          <w:sz w:val="24"/>
          <w:szCs w:val="24"/>
          <w:rtl/>
        </w:rPr>
        <w:t>מנגיסטו</w:t>
      </w:r>
      <w:proofErr w:type="spellEnd"/>
    </w:p>
    <w:sectPr w:rsidR="0032442B" w:rsidRPr="003A1909" w:rsidSect="00C214A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E30"/>
    <w:rsid w:val="000A736B"/>
    <w:rsid w:val="0032442B"/>
    <w:rsid w:val="003A1909"/>
    <w:rsid w:val="005957C8"/>
    <w:rsid w:val="005C4D1D"/>
    <w:rsid w:val="006516B1"/>
    <w:rsid w:val="00796E30"/>
    <w:rsid w:val="009529A0"/>
    <w:rsid w:val="009D1A10"/>
    <w:rsid w:val="00C214AF"/>
    <w:rsid w:val="00E96B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95F1E"/>
  <w15:chartTrackingRefBased/>
  <w15:docId w15:val="{54C90F27-973B-47A9-BB40-3AA49706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391</Words>
  <Characters>1955</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 Eyaso</dc:creator>
  <cp:keywords/>
  <dc:description/>
  <cp:lastModifiedBy>Tal Eyaso</cp:lastModifiedBy>
  <cp:revision>6</cp:revision>
  <dcterms:created xsi:type="dcterms:W3CDTF">2018-06-28T14:51:00Z</dcterms:created>
  <dcterms:modified xsi:type="dcterms:W3CDTF">2018-06-28T15:22:00Z</dcterms:modified>
</cp:coreProperties>
</file>