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8E6" w:rsidRDefault="005D4C75">
      <w:pPr>
        <w:rPr>
          <w:rFonts w:hint="cs"/>
          <w:rtl/>
        </w:rPr>
      </w:pPr>
      <w:r>
        <w:rPr>
          <w:rFonts w:hint="cs"/>
          <w:rtl/>
        </w:rPr>
        <w:t>כללי הכתיב חסר ניקוד</w:t>
      </w:r>
    </w:p>
    <w:p w:rsidR="005D4C75" w:rsidRDefault="005D4C75" w:rsidP="005D4C75">
      <w:pPr>
        <w:rPr>
          <w:rFonts w:hint="cs"/>
          <w:rtl/>
        </w:rPr>
      </w:pPr>
      <w:r>
        <w:rPr>
          <w:rFonts w:hint="cs"/>
          <w:rtl/>
        </w:rPr>
        <w:t>העברת טקסט מנוקד [תנ"ך, ספר ילדים] והעברתו למצב לא מנוקד.</w:t>
      </w:r>
      <w:r>
        <w:rPr>
          <w:rtl/>
        </w:rPr>
        <w:br/>
      </w:r>
      <w:r>
        <w:rPr>
          <w:rFonts w:hint="cs"/>
          <w:rtl/>
        </w:rPr>
        <w:t>עלינו להוסיף ו' או י' כאמצעי ניקוד. בכל אופן לעולם לא נוריד משהו מהטקסט.</w:t>
      </w:r>
      <w:r>
        <w:rPr>
          <w:rtl/>
        </w:rPr>
        <w:br/>
      </w:r>
      <w:r>
        <w:rPr>
          <w:rFonts w:hint="cs"/>
          <w:rtl/>
        </w:rPr>
        <w:t xml:space="preserve">ע"מ להקל על אנשים שעולים לארץ ללמוד את העברית עם הניקוד, הציע איתמר בן </w:t>
      </w:r>
      <w:proofErr w:type="spellStart"/>
      <w:r>
        <w:rPr>
          <w:rFonts w:hint="cs"/>
          <w:rtl/>
        </w:rPr>
        <w:t>אב"י</w:t>
      </w:r>
      <w:proofErr w:type="spellEnd"/>
      <w:r>
        <w:rPr>
          <w:rFonts w:hint="cs"/>
          <w:rtl/>
        </w:rPr>
        <w:t xml:space="preserve"> לדבר בשפה עברית אך לכתוב באותיות לועזיות. ההצעה ירדה, אך מידי פעם מציעים שוב הצעות מעין זו. </w:t>
      </w:r>
    </w:p>
    <w:p w:rsidR="001410F1" w:rsidRDefault="001410F1" w:rsidP="001410F1">
      <w:pPr>
        <w:rPr>
          <w:rFonts w:hint="cs"/>
          <w:rtl/>
        </w:rPr>
      </w:pPr>
      <w:r>
        <w:rPr>
          <w:rFonts w:hint="cs"/>
          <w:rtl/>
        </w:rPr>
        <w:t xml:space="preserve">בתנועת </w:t>
      </w:r>
      <w:r>
        <w:t>O</w:t>
      </w:r>
      <w:r>
        <w:rPr>
          <w:rFonts w:hint="cs"/>
          <w:rtl/>
        </w:rPr>
        <w:t xml:space="preserve"> [חולם], כשנוריד את הניקוד נכתוב </w:t>
      </w:r>
      <w:proofErr w:type="spellStart"/>
      <w:r>
        <w:rPr>
          <w:rFonts w:hint="cs"/>
          <w:rtl/>
        </w:rPr>
        <w:t>ו'ו</w:t>
      </w:r>
      <w:proofErr w:type="spellEnd"/>
      <w:r>
        <w:rPr>
          <w:rFonts w:hint="cs"/>
          <w:rtl/>
        </w:rPr>
        <w:t>.</w:t>
      </w:r>
      <w:r>
        <w:rPr>
          <w:rtl/>
        </w:rPr>
        <w:br/>
      </w:r>
      <w:r>
        <w:rPr>
          <w:rFonts w:hint="cs"/>
          <w:b/>
          <w:bCs/>
          <w:rtl/>
        </w:rPr>
        <w:t xml:space="preserve">לא נכתוב </w:t>
      </w:r>
      <w:proofErr w:type="spellStart"/>
      <w:r>
        <w:rPr>
          <w:rFonts w:hint="cs"/>
          <w:b/>
          <w:bCs/>
          <w:rtl/>
        </w:rPr>
        <w:t>ו'ו</w:t>
      </w:r>
      <w:proofErr w:type="spellEnd"/>
      <w:r>
        <w:rPr>
          <w:rFonts w:hint="cs"/>
          <w:b/>
          <w:bCs/>
          <w:rtl/>
        </w:rPr>
        <w:t xml:space="preserve"> בתנועת </w:t>
      </w:r>
      <w:r>
        <w:rPr>
          <w:b/>
          <w:bCs/>
        </w:rPr>
        <w:t>O</w:t>
      </w:r>
      <w:r>
        <w:rPr>
          <w:rFonts w:hint="cs"/>
          <w:rtl/>
        </w:rPr>
        <w:t xml:space="preserve"> אם התנועה באה לפני אם קריאה [למשל: תאכל, יאמר וכו']</w:t>
      </w:r>
      <w:r>
        <w:rPr>
          <w:rtl/>
        </w:rPr>
        <w:br/>
      </w:r>
      <w:r>
        <w:rPr>
          <w:rFonts w:hint="cs"/>
          <w:b/>
          <w:bCs/>
          <w:rtl/>
        </w:rPr>
        <w:t xml:space="preserve">לא נכתוב </w:t>
      </w:r>
      <w:proofErr w:type="spellStart"/>
      <w:r>
        <w:rPr>
          <w:rFonts w:hint="cs"/>
          <w:b/>
          <w:bCs/>
          <w:rtl/>
        </w:rPr>
        <w:t>ו'ו</w:t>
      </w:r>
      <w:proofErr w:type="spellEnd"/>
      <w:r>
        <w:rPr>
          <w:rFonts w:hint="cs"/>
          <w:b/>
          <w:bCs/>
          <w:rtl/>
        </w:rPr>
        <w:t xml:space="preserve"> בתנועת </w:t>
      </w:r>
      <w:r>
        <w:rPr>
          <w:b/>
          <w:bCs/>
        </w:rPr>
        <w:t>O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rtl/>
        </w:rPr>
        <w:t xml:space="preserve">אם היא באה בצורת קמץ קטן [תנועת </w:t>
      </w:r>
      <w:r>
        <w:t>O</w:t>
      </w:r>
      <w:r>
        <w:rPr>
          <w:rFonts w:hint="cs"/>
          <w:rtl/>
        </w:rPr>
        <w:t xml:space="preserve"> שלאחריה שווא]. למשל: קרבן, חכמה, יזמה, תכנית </w:t>
      </w:r>
      <w:proofErr w:type="spellStart"/>
      <w:r>
        <w:rPr>
          <w:rFonts w:hint="cs"/>
          <w:rtl/>
        </w:rPr>
        <w:t>וכו</w:t>
      </w:r>
      <w:proofErr w:type="spellEnd"/>
      <w:r>
        <w:rPr>
          <w:rFonts w:hint="cs"/>
          <w:rtl/>
        </w:rPr>
        <w:t>'.</w:t>
      </w:r>
    </w:p>
    <w:p w:rsidR="001410F1" w:rsidRDefault="001410F1" w:rsidP="001410F1">
      <w:pPr>
        <w:rPr>
          <w:rFonts w:hint="cs"/>
          <w:rtl/>
        </w:rPr>
      </w:pPr>
      <w:r>
        <w:rPr>
          <w:rFonts w:hint="cs"/>
          <w:rtl/>
        </w:rPr>
        <w:t xml:space="preserve">כשביחיד כותבים </w:t>
      </w:r>
      <w:proofErr w:type="spellStart"/>
      <w:r>
        <w:rPr>
          <w:rFonts w:hint="cs"/>
          <w:rtl/>
        </w:rPr>
        <w:t>ו'ו</w:t>
      </w:r>
      <w:proofErr w:type="spellEnd"/>
      <w:r>
        <w:rPr>
          <w:rFonts w:hint="cs"/>
          <w:rtl/>
        </w:rPr>
        <w:t xml:space="preserve">, כותבים </w:t>
      </w:r>
      <w:proofErr w:type="spellStart"/>
      <w:r>
        <w:rPr>
          <w:rFonts w:hint="cs"/>
          <w:rtl/>
        </w:rPr>
        <w:t>ו'ו</w:t>
      </w:r>
      <w:proofErr w:type="spellEnd"/>
      <w:r>
        <w:rPr>
          <w:rFonts w:hint="cs"/>
          <w:rtl/>
        </w:rPr>
        <w:t xml:space="preserve"> גם ברבים, גם אם בצורת הרבים יש שווא לאחר התנועה. </w:t>
      </w:r>
    </w:p>
    <w:p w:rsidR="001410F1" w:rsidRDefault="001410F1" w:rsidP="001410F1">
      <w:pPr>
        <w:rPr>
          <w:rFonts w:hint="cs"/>
          <w:rtl/>
        </w:rPr>
      </w:pPr>
    </w:p>
    <w:p w:rsidR="001410F1" w:rsidRDefault="001410F1" w:rsidP="001410F1">
      <w:pPr>
        <w:rPr>
          <w:rFonts w:hint="cs"/>
          <w:rtl/>
        </w:rPr>
      </w:pPr>
      <w:r>
        <w:rPr>
          <w:rFonts w:hint="cs"/>
          <w:rtl/>
        </w:rPr>
        <w:t xml:space="preserve">תנועת </w:t>
      </w:r>
      <w:proofErr w:type="spellStart"/>
      <w:r>
        <w:t>i</w:t>
      </w:r>
      <w:proofErr w:type="spellEnd"/>
      <w:r>
        <w:rPr>
          <w:rFonts w:hint="cs"/>
          <w:rtl/>
        </w:rPr>
        <w:t xml:space="preserve"> [חיריק].</w:t>
      </w:r>
      <w:r>
        <w:rPr>
          <w:rtl/>
        </w:rPr>
        <w:br/>
      </w:r>
      <w:r>
        <w:rPr>
          <w:rFonts w:hint="cs"/>
          <w:rtl/>
        </w:rPr>
        <w:t>נכתבת בד"כ באות יוד.</w:t>
      </w:r>
      <w:r>
        <w:rPr>
          <w:rtl/>
        </w:rPr>
        <w:br/>
      </w:r>
      <w:r>
        <w:rPr>
          <w:rFonts w:hint="cs"/>
          <w:rtl/>
        </w:rPr>
        <w:t>לא נכתוב י' כש:</w:t>
      </w:r>
    </w:p>
    <w:p w:rsidR="001410F1" w:rsidRDefault="001410F1" w:rsidP="001410F1">
      <w:pPr>
        <w:pStyle w:val="a3"/>
        <w:numPr>
          <w:ilvl w:val="0"/>
          <w:numId w:val="1"/>
        </w:numPr>
        <w:rPr>
          <w:rFonts w:hint="cs"/>
          <w:rtl/>
        </w:rPr>
      </w:pPr>
      <w:r>
        <w:rPr>
          <w:rFonts w:hint="cs"/>
          <w:rtl/>
        </w:rPr>
        <w:t xml:space="preserve">אחרי מ' השימוש. למשל- מביתו, מתל אביב </w:t>
      </w:r>
      <w:proofErr w:type="spellStart"/>
      <w:r>
        <w:rPr>
          <w:rFonts w:hint="cs"/>
          <w:rtl/>
        </w:rPr>
        <w:t>וכו</w:t>
      </w:r>
      <w:proofErr w:type="spellEnd"/>
      <w:r>
        <w:rPr>
          <w:rFonts w:hint="cs"/>
          <w:rtl/>
        </w:rPr>
        <w:t>'.</w:t>
      </w:r>
      <w:r w:rsidR="00F1482F">
        <w:rPr>
          <w:rFonts w:hint="cs"/>
          <w:rtl/>
        </w:rPr>
        <w:t xml:space="preserve"> [</w:t>
      </w:r>
      <w:proofErr w:type="spellStart"/>
      <w:r w:rsidR="00F1482F">
        <w:rPr>
          <w:rFonts w:hint="cs"/>
          <w:rtl/>
        </w:rPr>
        <w:t>במ</w:t>
      </w:r>
      <w:proofErr w:type="spellEnd"/>
      <w:r w:rsidR="00F1482F">
        <w:rPr>
          <w:rFonts w:hint="cs"/>
          <w:rtl/>
        </w:rPr>
        <w:t>' השימוש יהיה חיריק אלא אם כן באה אחריו אות גרונית- ה' א' ח' ר' ע'.</w:t>
      </w:r>
      <w:r w:rsidR="00CF32E7">
        <w:rPr>
          <w:rFonts w:hint="cs"/>
          <w:rtl/>
        </w:rPr>
        <w:t xml:space="preserve"> למעט יוצאי דופן- מחוץ, מחוט, מהיות- שנקראות עם חיריק.</w:t>
      </w:r>
      <w:r w:rsidR="00F1482F">
        <w:rPr>
          <w:rFonts w:hint="cs"/>
          <w:rtl/>
        </w:rPr>
        <w:t>] [</w:t>
      </w:r>
      <w:proofErr w:type="spellStart"/>
      <w:r w:rsidR="00F1482F">
        <w:rPr>
          <w:rFonts w:hint="cs"/>
          <w:rtl/>
        </w:rPr>
        <w:t>במ</w:t>
      </w:r>
      <w:proofErr w:type="spellEnd"/>
      <w:r w:rsidR="00F1482F">
        <w:rPr>
          <w:rFonts w:hint="cs"/>
          <w:rtl/>
        </w:rPr>
        <w:t xml:space="preserve">' השימוש שאחריה מילה המתחילה בי' כעיצור- </w:t>
      </w:r>
      <w:proofErr w:type="spellStart"/>
      <w:r w:rsidR="00F1482F">
        <w:rPr>
          <w:rFonts w:hint="cs"/>
          <w:rtl/>
        </w:rPr>
        <w:t>למ</w:t>
      </w:r>
      <w:proofErr w:type="spellEnd"/>
      <w:r w:rsidR="00F1482F">
        <w:rPr>
          <w:rFonts w:hint="cs"/>
          <w:rtl/>
        </w:rPr>
        <w:t>' יתווסף חיריק אך הי' תהפוך לאם קריאה.]</w:t>
      </w:r>
    </w:p>
    <w:p w:rsidR="00F1482F" w:rsidRDefault="001410F1" w:rsidP="00F1482F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 xml:space="preserve">במילים שבצורת היחיד שלה לא הייתה תנועת </w:t>
      </w:r>
      <w:proofErr w:type="spellStart"/>
      <w:r>
        <w:t>i</w:t>
      </w:r>
      <w:proofErr w:type="spellEnd"/>
      <w:r w:rsidR="00F1482F">
        <w:rPr>
          <w:rFonts w:hint="cs"/>
          <w:rtl/>
        </w:rPr>
        <w:t>. למשל- לבו [לב], מסים [מס], בתו [בת] וכו'</w:t>
      </w:r>
    </w:p>
    <w:p w:rsidR="00F1482F" w:rsidRPr="001410F1" w:rsidRDefault="00F1482F" w:rsidP="001410F1">
      <w:pPr>
        <w:pStyle w:val="a3"/>
        <w:numPr>
          <w:ilvl w:val="0"/>
          <w:numId w:val="1"/>
        </w:numPr>
        <w:rPr>
          <w:rFonts w:hint="cs"/>
          <w:rtl/>
        </w:rPr>
      </w:pPr>
      <w:bookmarkStart w:id="0" w:name="_GoBack"/>
      <w:bookmarkEnd w:id="0"/>
    </w:p>
    <w:sectPr w:rsidR="00F1482F" w:rsidRPr="001410F1" w:rsidSect="0081621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B40A99"/>
    <w:multiLevelType w:val="hybridMultilevel"/>
    <w:tmpl w:val="65C6E6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C75"/>
    <w:rsid w:val="001410F1"/>
    <w:rsid w:val="005D4C75"/>
    <w:rsid w:val="007B78E6"/>
    <w:rsid w:val="00816215"/>
    <w:rsid w:val="00CF32E7"/>
    <w:rsid w:val="00F14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10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10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170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מוריה</dc:creator>
  <cp:lastModifiedBy>מוריה</cp:lastModifiedBy>
  <cp:revision>1</cp:revision>
  <dcterms:created xsi:type="dcterms:W3CDTF">2012-10-17T12:41:00Z</dcterms:created>
  <dcterms:modified xsi:type="dcterms:W3CDTF">2012-10-17T13:36:00Z</dcterms:modified>
</cp:coreProperties>
</file>