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EB" w:rsidRPr="008372C9" w:rsidRDefault="002713EB" w:rsidP="002713EB">
      <w:pPr>
        <w:pStyle w:val="a3"/>
        <w:ind w:left="2880"/>
        <w:jc w:val="both"/>
        <w:rPr>
          <w:rFonts w:cs="David"/>
          <w:b/>
          <w:bCs/>
          <w:color w:val="4F6228" w:themeColor="accent3" w:themeShade="80"/>
          <w:sz w:val="36"/>
          <w:szCs w:val="36"/>
          <w:rtl/>
        </w:rPr>
      </w:pPr>
      <w:r>
        <w:rPr>
          <w:rFonts w:cs="David" w:hint="cs"/>
          <w:b/>
          <w:bCs/>
          <w:noProof/>
          <w:color w:val="4F6228" w:themeColor="accent3" w:themeShade="80"/>
          <w:sz w:val="36"/>
          <w:szCs w:val="36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68580</wp:posOffset>
            </wp:positionV>
            <wp:extent cx="1661160" cy="3120390"/>
            <wp:effectExtent l="19050" t="0" r="0" b="0"/>
            <wp:wrapNone/>
            <wp:docPr id="4" name="תמונה 3" descr="MC90044184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900441842.WM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72C9">
        <w:rPr>
          <w:rFonts w:cs="David" w:hint="cs"/>
          <w:b/>
          <w:bCs/>
          <w:color w:val="4F6228" w:themeColor="accent3" w:themeShade="80"/>
          <w:sz w:val="36"/>
          <w:szCs w:val="36"/>
          <w:rtl/>
        </w:rPr>
        <w:t>דליות</w:t>
      </w:r>
    </w:p>
    <w:p w:rsidR="002713EB" w:rsidRDefault="002713EB" w:rsidP="002713EB">
      <w:pPr>
        <w:pStyle w:val="a3"/>
        <w:ind w:left="2880"/>
        <w:jc w:val="both"/>
        <w:rPr>
          <w:rFonts w:cs="David"/>
          <w:sz w:val="24"/>
          <w:szCs w:val="24"/>
          <w:rtl/>
        </w:rPr>
      </w:pPr>
    </w:p>
    <w:p w:rsidR="002713EB" w:rsidRDefault="002713EB" w:rsidP="002713EB">
      <w:pPr>
        <w:pStyle w:val="a3"/>
        <w:numPr>
          <w:ilvl w:val="0"/>
          <w:numId w:val="1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כל בוקר לפני שקמים מהמיטה, להניח למספר דקות את הרגלים מוגבהות על הקיר.</w:t>
      </w:r>
    </w:p>
    <w:p w:rsidR="002713EB" w:rsidRDefault="002713EB" w:rsidP="002713EB">
      <w:pPr>
        <w:pStyle w:val="a3"/>
        <w:numPr>
          <w:ilvl w:val="0"/>
          <w:numId w:val="1"/>
        </w:num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להכין חליטה כדלקמן:</w:t>
      </w:r>
      <w:r>
        <w:rPr>
          <w:rFonts w:cs="David" w:hint="cs"/>
          <w:sz w:val="24"/>
          <w:szCs w:val="24"/>
          <w:rtl/>
        </w:rPr>
        <w:tab/>
        <w:t>1 כף גפן אדומה</w:t>
      </w:r>
    </w:p>
    <w:p w:rsidR="002713EB" w:rsidRDefault="002713EB" w:rsidP="002713EB">
      <w:pPr>
        <w:pStyle w:val="a3"/>
        <w:ind w:left="333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>1 כף פיגם (</w:t>
      </w:r>
      <w:proofErr w:type="spellStart"/>
      <w:r>
        <w:rPr>
          <w:rFonts w:cs="David" w:hint="cs"/>
          <w:sz w:val="24"/>
          <w:szCs w:val="24"/>
          <w:rtl/>
        </w:rPr>
        <w:t>רוטה</w:t>
      </w:r>
      <w:proofErr w:type="spellEnd"/>
      <w:r>
        <w:rPr>
          <w:rFonts w:cs="David" w:hint="cs"/>
          <w:sz w:val="24"/>
          <w:szCs w:val="24"/>
          <w:rtl/>
        </w:rPr>
        <w:t>)</w:t>
      </w:r>
    </w:p>
    <w:p w:rsidR="002713EB" w:rsidRDefault="002713EB" w:rsidP="002713EB">
      <w:pPr>
        <w:pStyle w:val="a3"/>
        <w:ind w:left="333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לשים בקערה ולשפוך מעל 2 כוסות מים 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>רותחים.</w:t>
      </w:r>
    </w:p>
    <w:p w:rsidR="002713EB" w:rsidRDefault="002713EB" w:rsidP="002713EB">
      <w:pPr>
        <w:pStyle w:val="a3"/>
        <w:ind w:left="5760"/>
        <w:jc w:val="both"/>
        <w:rPr>
          <w:rFonts w:cs="David"/>
          <w:sz w:val="24"/>
          <w:szCs w:val="24"/>
          <w:rtl/>
        </w:rPr>
      </w:pPr>
    </w:p>
    <w:p w:rsidR="002713EB" w:rsidRDefault="002713EB" w:rsidP="002713EB">
      <w:pPr>
        <w:pStyle w:val="a3"/>
        <w:ind w:left="57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לחכות 20 דקות.</w:t>
      </w:r>
    </w:p>
    <w:p w:rsidR="002713EB" w:rsidRDefault="002713EB" w:rsidP="002713EB">
      <w:pPr>
        <w:pStyle w:val="a3"/>
        <w:ind w:left="5760"/>
        <w:jc w:val="both"/>
        <w:rPr>
          <w:rFonts w:cs="David"/>
          <w:sz w:val="24"/>
          <w:szCs w:val="24"/>
          <w:rtl/>
        </w:rPr>
      </w:pPr>
    </w:p>
    <w:p w:rsidR="002713EB" w:rsidRDefault="002713EB" w:rsidP="002713EB">
      <w:pPr>
        <w:pStyle w:val="a3"/>
        <w:ind w:left="57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לסנן.</w:t>
      </w:r>
    </w:p>
    <w:p w:rsidR="002713EB" w:rsidRDefault="002713EB" w:rsidP="002713EB">
      <w:pPr>
        <w:pStyle w:val="a3"/>
        <w:ind w:left="324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</w:p>
    <w:p w:rsidR="002713EB" w:rsidRDefault="002713EB" w:rsidP="002713EB">
      <w:pPr>
        <w:pStyle w:val="a3"/>
        <w:ind w:left="57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ניתן גם לשתות מהתערובת וגם להכין כמות גדולה, ולהכין קומפרסים מבד כותנה ולהניח על הרגליים. </w:t>
      </w:r>
    </w:p>
    <w:p w:rsidR="002713EB" w:rsidRPr="008D77E0" w:rsidRDefault="002713EB" w:rsidP="002713EB">
      <w:pPr>
        <w:pStyle w:val="a3"/>
        <w:ind w:left="3330"/>
        <w:jc w:val="both"/>
        <w:rPr>
          <w:rFonts w:cs="David"/>
          <w:sz w:val="24"/>
          <w:szCs w:val="24"/>
        </w:rPr>
      </w:pPr>
    </w:p>
    <w:p w:rsidR="00487606" w:rsidRPr="002713EB" w:rsidRDefault="00487606"/>
    <w:sectPr w:rsidR="00487606" w:rsidRPr="002713EB" w:rsidSect="00EF497C">
      <w:pgSz w:w="11906" w:h="16838"/>
      <w:pgMar w:top="1440" w:right="849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A04B5"/>
    <w:multiLevelType w:val="hybridMultilevel"/>
    <w:tmpl w:val="3384A884"/>
    <w:lvl w:ilvl="0" w:tplc="C7E6751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/>
  <w:rsids>
    <w:rsidRoot w:val="002713EB"/>
    <w:rsid w:val="002713EB"/>
    <w:rsid w:val="00487606"/>
    <w:rsid w:val="00742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60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3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255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2012-12-18T05:13:00Z</dcterms:created>
  <dcterms:modified xsi:type="dcterms:W3CDTF">2012-12-18T05:14:00Z</dcterms:modified>
</cp:coreProperties>
</file>