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9E" w:rsidRPr="00F600D9" w:rsidRDefault="009549C2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6.4pt;margin-top:-60pt;width:165.25pt;height:453.55pt;z-index:-251655168;mso-width-percent:400;mso-width-percent:400;mso-width-relative:margin;mso-height-relative:margin" wrapcoords="-98 -30 -98 21570 21698 21570 21698 -30 -98 -30" fillcolor="red">
            <v:textbox>
              <w:txbxContent>
                <w:p w:rsidR="006C34D4" w:rsidRDefault="006C34D4" w:rsidP="006C34D4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בס"ד</w:t>
                  </w:r>
                </w:p>
                <w:p w:rsidR="006C34D4" w:rsidRPr="002722C0" w:rsidRDefault="006C34D4" w:rsidP="006C34D4">
                  <w:pPr>
                    <w:rPr>
                      <w:rFonts w:cs="Guttman Yad-Brush"/>
                      <w:b/>
                      <w:bCs/>
                      <w:i/>
                      <w:iCs/>
                      <w:color w:val="FFFF00"/>
                      <w:sz w:val="48"/>
                      <w:szCs w:val="48"/>
                      <w:u w:val="single"/>
                      <w:rtl/>
                    </w:rPr>
                  </w:pPr>
                  <w:r w:rsidRPr="002722C0">
                    <w:rPr>
                      <w:rFonts w:cs="Guttman Yad-Brush" w:hint="cs"/>
                      <w:b/>
                      <w:bCs/>
                      <w:i/>
                      <w:iCs/>
                      <w:color w:val="FFFF00"/>
                      <w:sz w:val="48"/>
                      <w:szCs w:val="48"/>
                      <w:rtl/>
                    </w:rPr>
                    <w:t xml:space="preserve">  </w:t>
                  </w:r>
                  <w:proofErr w:type="spellStart"/>
                  <w:r w:rsidRPr="002722C0">
                    <w:rPr>
                      <w:rFonts w:cs="Guttman Yad-Brush" w:hint="cs"/>
                      <w:b/>
                      <w:bCs/>
                      <w:i/>
                      <w:iCs/>
                      <w:color w:val="FFFF00"/>
                      <w:sz w:val="48"/>
                      <w:szCs w:val="48"/>
                      <w:u w:val="single"/>
                      <w:rtl/>
                    </w:rPr>
                    <w:t>ליקתות</w:t>
                  </w:r>
                  <w:proofErr w:type="spellEnd"/>
                </w:p>
                <w:p w:rsidR="006C34D4" w:rsidRPr="002722C0" w:rsidRDefault="006C34D4" w:rsidP="006C34D4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תות שדב,פרי קטן עם טעם גדול הנותן תחושה נפלאה של חופש,רעננות,והרבה אנרגיה טובה.ושזה מגיע ביחד עם אלכוהול משובח,מה יותר טוב מזה?</w:t>
                  </w:r>
                </w:p>
                <w:p w:rsidR="006C34D4" w:rsidRPr="002722C0" w:rsidRDefault="002722C0" w:rsidP="006C34D4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אז עכשיו,קחו כוס ליקר,שימו קוביות קרח ותתחילו להרגיש את הטעם הייחודי של הליקר תות</w:t>
                  </w:r>
                </w:p>
                <w:p w:rsidR="002722C0" w:rsidRPr="002722C0" w:rsidRDefault="002722C0" w:rsidP="006C34D4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proofErr w:type="spellStart"/>
                  <w:r w:rsidRPr="002722C0">
                    <w:rPr>
                      <w:rFonts w:cs="Guttman Yad-Brush" w:hint="cs"/>
                      <w:b/>
                      <w:bCs/>
                      <w:i/>
                      <w:iCs/>
                      <w:color w:val="FFFF00"/>
                      <w:sz w:val="20"/>
                      <w:szCs w:val="20"/>
                      <w:u w:val="single"/>
                      <w:rtl/>
                    </w:rPr>
                    <w:t>ליקתות</w:t>
                  </w:r>
                  <w:proofErr w:type="spellEnd"/>
                  <w:r w:rsidRPr="002722C0">
                    <w:rPr>
                      <w:rFonts w:cs="Guttman Yad-Brush" w:hint="cs"/>
                      <w:b/>
                      <w:bCs/>
                      <w:i/>
                      <w:iCs/>
                      <w:color w:val="FFFF00"/>
                      <w:sz w:val="20"/>
                      <w:szCs w:val="20"/>
                      <w:u w:val="single"/>
                      <w:rtl/>
                    </w:rPr>
                    <w:t>:</w:t>
                  </w: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יכול לשמש כקינוח,הרמת כוסית או סתם רגע של רעננות נפלאה</w:t>
                  </w:r>
                </w:p>
                <w:p w:rsidR="002722C0" w:rsidRPr="002722C0" w:rsidRDefault="002722C0" w:rsidP="006C34D4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הופרשו תרומות ומעשרות כדין</w:t>
                  </w:r>
                </w:p>
                <w:p w:rsidR="002722C0" w:rsidRPr="002722C0" w:rsidRDefault="002722C0" w:rsidP="00CE2442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רכיבים:תות שדה מובחר, סוכר,אלכוהול</w:t>
                  </w:r>
                </w:p>
                <w:p w:rsidR="002722C0" w:rsidRPr="002722C0" w:rsidRDefault="002722C0" w:rsidP="002722C0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 xml:space="preserve">מיוצר ע"י </w:t>
                  </w:r>
                  <w:proofErr w:type="spellStart"/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משפ</w:t>
                  </w:r>
                  <w:proofErr w:type="spellEnd"/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 xml:space="preserve">' </w:t>
                  </w:r>
                  <w:proofErr w:type="spellStart"/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>מושקוביץ</w:t>
                  </w:r>
                  <w:proofErr w:type="spellEnd"/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 xml:space="preserve"> פסגת זאב היא ירושלים      077-7041530</w:t>
                  </w:r>
                </w:p>
                <w:p w:rsidR="002722C0" w:rsidRPr="002722C0" w:rsidRDefault="002722C0" w:rsidP="002722C0">
                  <w:pPr>
                    <w:rPr>
                      <w:rFonts w:cs="Guttman Yad-Brush"/>
                      <w:color w:val="FFFF00"/>
                      <w:sz w:val="20"/>
                      <w:szCs w:val="20"/>
                      <w:rtl/>
                    </w:rPr>
                  </w:pPr>
                  <w:r w:rsidRPr="002722C0">
                    <w:rPr>
                      <w:rFonts w:cs="Guttman Yad-Brush" w:hint="cs"/>
                      <w:color w:val="FFFF00"/>
                      <w:sz w:val="20"/>
                      <w:szCs w:val="20"/>
                      <w:rtl/>
                    </w:rPr>
                    <w:t xml:space="preserve">    תשע"ד-2014</w:t>
                  </w:r>
                </w:p>
                <w:p w:rsidR="006C34D4" w:rsidRPr="006C34D4" w:rsidRDefault="006C34D4" w:rsidP="006C34D4">
                  <w:pPr>
                    <w:rPr>
                      <w:rFonts w:cs="Guttman Yad-Brush"/>
                      <w:b/>
                      <w:bCs/>
                      <w:i/>
                      <w:iCs/>
                      <w:sz w:val="20"/>
                      <w:szCs w:val="20"/>
                      <w:u w:val="single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</w:rPr>
        <w:pict>
          <v:shape id="_x0000_s1029" type="#_x0000_t202" style="position:absolute;left:0;text-align:left;margin-left:295.7pt;margin-top:-60pt;width:165.25pt;height:453.55pt;z-index:-251654144;mso-width-percent:400;mso-width-percent:400;mso-width-relative:margin;mso-height-relative:margin" wrapcoords="-98 -30 -98 21570 21698 21570 21698 -30 -98 -30">
            <v:fill r:id="rId4" o:title="250px-Chocolate02" recolor="t" type="frame"/>
            <v:textbox>
              <w:txbxContent>
                <w:p w:rsidR="00E91A76" w:rsidRDefault="00E91A76" w:rsidP="00E91A76">
                  <w:pPr>
                    <w:rPr>
                      <w:color w:val="FFFFFF" w:themeColor="background1"/>
                      <w:rtl/>
                    </w:rPr>
                  </w:pPr>
                  <w:r>
                    <w:rPr>
                      <w:rFonts w:hint="cs"/>
                      <w:color w:val="FFFFFF" w:themeColor="background1"/>
                      <w:rtl/>
                    </w:rPr>
                    <w:t>בס"ד</w:t>
                  </w:r>
                </w:p>
                <w:p w:rsidR="00E91A76" w:rsidRDefault="00E91A76" w:rsidP="00E91A76">
                  <w:pPr>
                    <w:rPr>
                      <w:rFonts w:cs="Guttman Yad-Brush"/>
                      <w:b/>
                      <w:bCs/>
                      <w:i/>
                      <w:iCs/>
                      <w:color w:val="FFFFFF" w:themeColor="background1"/>
                      <w:sz w:val="48"/>
                      <w:szCs w:val="48"/>
                      <w:u w:val="single"/>
                      <w:rtl/>
                    </w:rPr>
                  </w:pPr>
                  <w:r w:rsidRPr="00E91A76">
                    <w:rPr>
                      <w:rFonts w:hint="cs"/>
                      <w:color w:val="FFFFFF" w:themeColor="background1"/>
                      <w:sz w:val="48"/>
                      <w:szCs w:val="4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FFFFFF" w:themeColor="background1"/>
                      <w:sz w:val="48"/>
                      <w:szCs w:val="48"/>
                      <w:rtl/>
                    </w:rPr>
                    <w:t xml:space="preserve"> </w:t>
                  </w:r>
                  <w:proofErr w:type="spellStart"/>
                  <w:r w:rsidRPr="00E91A76">
                    <w:rPr>
                      <w:rFonts w:cs="Guttman Yad-Brush" w:hint="cs"/>
                      <w:b/>
                      <w:bCs/>
                      <w:i/>
                      <w:iCs/>
                      <w:color w:val="FFFFFF" w:themeColor="background1"/>
                      <w:sz w:val="48"/>
                      <w:szCs w:val="48"/>
                      <w:u w:val="single"/>
                      <w:rtl/>
                    </w:rPr>
                    <w:t>שוקוליקר</w:t>
                  </w:r>
                  <w:proofErr w:type="spellEnd"/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כולנו כילדים,אכלנו שוקולד אבל עכשיו שאנחנו בוגרים יותר אפשר לשלב בין אהבת השוקולד לאהבת האלכוהול </w:t>
                  </w: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קחו לגימה </w:t>
                  </w:r>
                  <w:proofErr w:type="spellStart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>מהשוקוליקר</w:t>
                  </w:r>
                  <w:proofErr w:type="spellEnd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 ותתחילו לחשוב על הילדות המתוקה והנפלאה</w:t>
                  </w: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  <w:proofErr w:type="spellStart"/>
                  <w:r w:rsidRPr="00E91A76">
                    <w:rPr>
                      <w:rFonts w:cs="Guttman Yad-Brush" w:hint="cs"/>
                      <w:b/>
                      <w:bCs/>
                      <w:i/>
                      <w:iCs/>
                      <w:color w:val="FFFFFF" w:themeColor="background1"/>
                      <w:u w:val="single"/>
                      <w:rtl/>
                    </w:rPr>
                    <w:t>שוקוליקר</w:t>
                  </w:r>
                  <w:proofErr w:type="spellEnd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 מרענן ומתוק נותן תחושה של עוד רגע קטן בילדות.</w:t>
                  </w: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>רכ</w:t>
                  </w:r>
                  <w:r w:rsidR="00F109DA">
                    <w:rPr>
                      <w:rFonts w:cs="Guttman Yad-Brush" w:hint="cs"/>
                      <w:color w:val="FFFFFF" w:themeColor="background1"/>
                      <w:rtl/>
                    </w:rPr>
                    <w:t>יבים:שוקולד איכותי,סוכר אלכוהול.</w:t>
                  </w: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</w:p>
                <w:p w:rsidR="00E91A76" w:rsidRDefault="00E91A76" w:rsidP="00E91A76">
                  <w:pPr>
                    <w:rPr>
                      <w:rFonts w:cs="Guttman Yad-Brush"/>
                      <w:color w:val="FFFFFF" w:themeColor="background1"/>
                      <w:rtl/>
                    </w:rPr>
                  </w:pPr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מיוצר ע"י </w:t>
                  </w:r>
                  <w:proofErr w:type="spellStart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>משפ</w:t>
                  </w:r>
                  <w:proofErr w:type="spellEnd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' </w:t>
                  </w:r>
                  <w:proofErr w:type="spellStart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>מושקוביץ</w:t>
                  </w:r>
                  <w:proofErr w:type="spellEnd"/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 פסגת זאב היא ירושלים   077-7041530</w:t>
                  </w:r>
                </w:p>
                <w:p w:rsidR="00E91A76" w:rsidRPr="00E91A76" w:rsidRDefault="00E91A76" w:rsidP="00E91A76">
                  <w:pPr>
                    <w:rPr>
                      <w:rFonts w:cs="Guttman Yad-Brush"/>
                      <w:color w:val="FFFFFF" w:themeColor="background1"/>
                    </w:rPr>
                  </w:pPr>
                  <w:r>
                    <w:rPr>
                      <w:rFonts w:cs="Guttman Yad-Brush" w:hint="cs"/>
                      <w:color w:val="FFFFFF" w:themeColor="background1"/>
                      <w:rtl/>
                    </w:rPr>
                    <w:t xml:space="preserve">      תשע"ד-2014</w:t>
                  </w: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left:0;text-align:left;margin-left:-81.15pt;margin-top:-60.45pt;width:165.25pt;height:453.55pt;z-index:-251656192;mso-width-percent:400;mso-width-percent:400;mso-width-relative:margin;mso-height-relative:margin" wrapcoords="-98 -30 -98 21570 21698 21570 21698 -30 -98 -30" fillcolor="yellow">
            <v:textbox>
              <w:txbxContent>
                <w:p w:rsidR="00F600D9" w:rsidRDefault="00F551E8" w:rsidP="00F600D9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בס"ד</w:t>
                  </w:r>
                </w:p>
                <w:p w:rsidR="00F551E8" w:rsidRPr="006C34D4" w:rsidRDefault="00F551E8" w:rsidP="00F600D9">
                  <w:pPr>
                    <w:rPr>
                      <w:rFonts w:cs="Guttman Yad-Brush"/>
                      <w:b/>
                      <w:bCs/>
                      <w:i/>
                      <w:iCs/>
                      <w:color w:val="009900"/>
                      <w:sz w:val="48"/>
                      <w:szCs w:val="48"/>
                      <w:u w:val="single"/>
                      <w:rtl/>
                    </w:rPr>
                  </w:pPr>
                  <w:r w:rsidRPr="006C34D4">
                    <w:rPr>
                      <w:rFonts w:cs="Guttman Yad-Brush" w:hint="cs"/>
                      <w:b/>
                      <w:bCs/>
                      <w:i/>
                      <w:iCs/>
                      <w:color w:val="009900"/>
                      <w:sz w:val="48"/>
                      <w:szCs w:val="48"/>
                      <w:u w:val="single"/>
                      <w:rtl/>
                    </w:rPr>
                    <w:t xml:space="preserve"> </w:t>
                  </w:r>
                  <w:proofErr w:type="spellStart"/>
                  <w:r w:rsidRPr="006C34D4">
                    <w:rPr>
                      <w:rFonts w:cs="Guttman Yad-Brush" w:hint="cs"/>
                      <w:b/>
                      <w:bCs/>
                      <w:i/>
                      <w:iCs/>
                      <w:color w:val="009900"/>
                      <w:sz w:val="48"/>
                      <w:szCs w:val="48"/>
                      <w:u w:val="single"/>
                      <w:rtl/>
                    </w:rPr>
                    <w:t>לימוג'ינג'ר</w:t>
                  </w:r>
                  <w:proofErr w:type="spellEnd"/>
                </w:p>
                <w:p w:rsidR="00F551E8" w:rsidRPr="006C34D4" w:rsidRDefault="00F551E8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איזה טעם נפלא יש לג'ינג'ר? ואיזה טעם נפלא הלימון נותן? ועכשיו שניהם ביחד מוגשים לכם עם אלכוהול</w:t>
                  </w:r>
                </w:p>
                <w:p w:rsidR="00F551E8" w:rsidRPr="006C34D4" w:rsidRDefault="00F551E8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קחו כוס,שימו ליקר וקוביות קרח ותתחילו להרגיש את הטעמים המיוחדים מתגלגלים על הלשון וגורמים לתחושת אושר</w:t>
                  </w:r>
                </w:p>
                <w:p w:rsidR="006C34D4" w:rsidRPr="006C34D4" w:rsidRDefault="00F551E8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b/>
                      <w:bCs/>
                      <w:i/>
                      <w:iCs/>
                      <w:color w:val="009900"/>
                      <w:sz w:val="20"/>
                      <w:szCs w:val="20"/>
                      <w:u w:val="single"/>
                      <w:rtl/>
                    </w:rPr>
                    <w:t>"</w:t>
                  </w:r>
                  <w:proofErr w:type="spellStart"/>
                  <w:r w:rsidRPr="006C34D4">
                    <w:rPr>
                      <w:rFonts w:cs="Guttman Yad-Brush" w:hint="cs"/>
                      <w:b/>
                      <w:bCs/>
                      <w:i/>
                      <w:iCs/>
                      <w:color w:val="009900"/>
                      <w:sz w:val="20"/>
                      <w:szCs w:val="20"/>
                      <w:u w:val="single"/>
                      <w:rtl/>
                    </w:rPr>
                    <w:t>לימוג'ינג'ר</w:t>
                  </w:r>
                  <w:proofErr w:type="spellEnd"/>
                  <w:r w:rsidRPr="006C34D4">
                    <w:rPr>
                      <w:rFonts w:cs="Guttman Yad-Brush" w:hint="cs"/>
                      <w:b/>
                      <w:bCs/>
                      <w:i/>
                      <w:iCs/>
                      <w:color w:val="009900"/>
                      <w:sz w:val="20"/>
                      <w:szCs w:val="20"/>
                      <w:u w:val="single"/>
                      <w:rtl/>
                    </w:rPr>
                    <w:t>"</w:t>
                  </w: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 הוא משקה אלכוהולי ביתי ייחודי המורכב מטעם טוב,</w:t>
                  </w:r>
                  <w:proofErr w:type="spellStart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ארומות</w:t>
                  </w:r>
                  <w:proofErr w:type="spellEnd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 נפלאות</w:t>
                  </w:r>
                  <w:r w:rsidR="006C34D4"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,ואלכוהול משובח.</w:t>
                  </w:r>
                </w:p>
                <w:p w:rsidR="006C34D4" w:rsidRPr="006C34D4" w:rsidRDefault="006C34D4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הופרשו תרומות ומעשרות כדין</w:t>
                  </w:r>
                </w:p>
                <w:p w:rsidR="006C34D4" w:rsidRPr="006C34D4" w:rsidRDefault="006C34D4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רכיבים:לימון,ג'ינג'ר,סוכר,מים אלכוהול</w:t>
                  </w:r>
                </w:p>
                <w:p w:rsidR="006C34D4" w:rsidRPr="006C34D4" w:rsidRDefault="006C34D4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  <w:rtl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מיוצר ע"י </w:t>
                  </w:r>
                  <w:proofErr w:type="spellStart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משפ</w:t>
                  </w:r>
                  <w:proofErr w:type="spellEnd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' </w:t>
                  </w:r>
                  <w:proofErr w:type="spellStart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>מושקוביץ</w:t>
                  </w:r>
                  <w:proofErr w:type="spellEnd"/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 פסגת זאב היא ירושלים      077-7041530 </w:t>
                  </w:r>
                </w:p>
                <w:p w:rsidR="00F551E8" w:rsidRPr="006C34D4" w:rsidRDefault="006C34D4" w:rsidP="00F600D9">
                  <w:pPr>
                    <w:rPr>
                      <w:rFonts w:cs="Guttman Yad-Brush"/>
                      <w:color w:val="009900"/>
                      <w:sz w:val="20"/>
                      <w:szCs w:val="20"/>
                    </w:rPr>
                  </w:pPr>
                  <w:r w:rsidRPr="006C34D4">
                    <w:rPr>
                      <w:rFonts w:cs="Guttman Yad-Brush" w:hint="cs"/>
                      <w:color w:val="009900"/>
                      <w:sz w:val="20"/>
                      <w:szCs w:val="20"/>
                      <w:rtl/>
                    </w:rPr>
                    <w:t xml:space="preserve">       תשע"ד-2014  </w:t>
                  </w:r>
                </w:p>
              </w:txbxContent>
            </v:textbox>
            <w10:wrap type="tight"/>
          </v:shape>
        </w:pict>
      </w:r>
    </w:p>
    <w:sectPr w:rsidR="00593B9E" w:rsidRPr="00F600D9" w:rsidSect="008970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F600D9"/>
    <w:rsid w:val="002722C0"/>
    <w:rsid w:val="00593B9E"/>
    <w:rsid w:val="006C34D4"/>
    <w:rsid w:val="00897055"/>
    <w:rsid w:val="00915516"/>
    <w:rsid w:val="009549C2"/>
    <w:rsid w:val="00CE2442"/>
    <w:rsid w:val="00D636EB"/>
    <w:rsid w:val="00E91A76"/>
    <w:rsid w:val="00F109DA"/>
    <w:rsid w:val="00F551E8"/>
    <w:rsid w:val="00F6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9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6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2014-01-26T14:44:00Z</dcterms:created>
  <dcterms:modified xsi:type="dcterms:W3CDTF">2014-01-26T15:56:00Z</dcterms:modified>
</cp:coreProperties>
</file>