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AC" w:rsidRPr="00290D0F" w:rsidRDefault="00E43103" w:rsidP="00E43103">
      <w:pPr>
        <w:spacing w:after="0" w:line="240" w:lineRule="auto"/>
        <w:rPr>
          <w:rFonts w:ascii="Times New Roman" w:eastAsia="Times New Roman" w:hAnsi="Times New Roman" w:cs="Dfus"/>
          <w:sz w:val="70"/>
          <w:szCs w:val="70"/>
        </w:rPr>
      </w:pPr>
      <w:r>
        <w:rPr>
          <w:rFonts w:ascii="Times New Roman" w:eastAsia="Times New Roman" w:hAnsi="Times New Roman" w:cs="Dfus"/>
          <w:b/>
          <w:bCs/>
          <w:noProof/>
          <w:sz w:val="73"/>
          <w:szCs w:val="73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-268030</wp:posOffset>
            </wp:positionH>
            <wp:positionV relativeFrom="paragraph">
              <wp:posOffset>-244549</wp:posOffset>
            </wp:positionV>
            <wp:extent cx="842188" cy="1020726"/>
            <wp:effectExtent l="19050" t="0" r="0" b="0"/>
            <wp:wrapNone/>
            <wp:docPr id="1" name="תמונה 1" descr="E:\תיקיות פרטיות\יעלה\קומונה\סמל התנועה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תיקיות פרטיות\יעלה\קומונה\סמל התנועה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238" r="12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8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2AC" w:rsidRPr="00290D0F">
        <w:rPr>
          <w:rFonts w:ascii="Times New Roman" w:eastAsia="Times New Roman" w:hAnsi="Times New Roman" w:cs="Dfus"/>
          <w:b/>
          <w:bCs/>
          <w:sz w:val="73"/>
          <w:szCs w:val="73"/>
          <w:rtl/>
        </w:rPr>
        <w:t>ב</w:t>
      </w:r>
      <w:r>
        <w:rPr>
          <w:rFonts w:ascii="Times New Roman" w:eastAsia="Times New Roman" w:hAnsi="Times New Roman" w:cs="Dfus" w:hint="cs"/>
          <w:b/>
          <w:bCs/>
          <w:sz w:val="73"/>
          <w:szCs w:val="73"/>
          <w:rtl/>
        </w:rPr>
        <w:t>קיץ הקרוב מפעיל משרד החינוך קייטנות בשיתוף "הקרן לידידות"-</w:t>
      </w:r>
      <w:r w:rsidR="00EF62AC" w:rsidRPr="00290D0F">
        <w:rPr>
          <w:rFonts w:ascii="Times New Roman" w:eastAsia="Times New Roman" w:hAnsi="Times New Roman" w:cs="Dfus"/>
          <w:b/>
          <w:bCs/>
          <w:sz w:val="73"/>
          <w:szCs w:val="73"/>
          <w:rtl/>
        </w:rPr>
        <w:t xml:space="preserve"> ארגון </w:t>
      </w:r>
      <w:r w:rsidR="00EF62AC" w:rsidRPr="00290D0F">
        <w:rPr>
          <w:rFonts w:ascii="Times New Roman" w:eastAsia="Times New Roman" w:hAnsi="Times New Roman" w:cs="Dfus"/>
          <w:b/>
          <w:bCs/>
          <w:sz w:val="97"/>
          <w:szCs w:val="97"/>
          <w:rtl/>
        </w:rPr>
        <w:t xml:space="preserve">נוצרי </w:t>
      </w:r>
      <w:r w:rsidR="00EF62AC" w:rsidRPr="00290D0F">
        <w:rPr>
          <w:rFonts w:ascii="Times New Roman" w:eastAsia="Times New Roman" w:hAnsi="Times New Roman" w:cs="Dfus"/>
          <w:b/>
          <w:bCs/>
          <w:sz w:val="73"/>
          <w:szCs w:val="73"/>
          <w:rtl/>
        </w:rPr>
        <w:t>-</w:t>
      </w:r>
      <w:r>
        <w:rPr>
          <w:rFonts w:ascii="Times New Roman" w:eastAsia="Times New Roman" w:hAnsi="Times New Roman" w:cs="Dfus" w:hint="cs"/>
          <w:sz w:val="70"/>
          <w:szCs w:val="70"/>
          <w:rtl/>
        </w:rPr>
        <w:t xml:space="preserve"> </w:t>
      </w:r>
      <w:proofErr w:type="spellStart"/>
      <w:r w:rsidRPr="00E43103">
        <w:rPr>
          <w:rFonts w:ascii="Times New Roman" w:eastAsia="Times New Roman" w:hAnsi="Times New Roman" w:cs="Dfus" w:hint="cs"/>
          <w:sz w:val="88"/>
          <w:szCs w:val="88"/>
          <w:rtl/>
        </w:rPr>
        <w:t>מסיונרי</w:t>
      </w:r>
      <w:proofErr w:type="spellEnd"/>
    </w:p>
    <w:p w:rsidR="00EF62AC" w:rsidRPr="00290D0F" w:rsidRDefault="00EF62AC" w:rsidP="00290D0F">
      <w:pPr>
        <w:spacing w:after="0" w:line="240" w:lineRule="auto"/>
        <w:rPr>
          <w:rFonts w:ascii="Times New Roman" w:eastAsia="Times New Roman" w:hAnsi="Times New Roman" w:cs="Dfus"/>
          <w:sz w:val="70"/>
          <w:szCs w:val="70"/>
          <w:rtl/>
        </w:rPr>
      </w:pPr>
      <w:r w:rsidRPr="00290D0F">
        <w:rPr>
          <w:rFonts w:ascii="Times New Roman" w:eastAsia="Times New Roman" w:hAnsi="Times New Roman" w:cs="Dfus"/>
          <w:b/>
          <w:bCs/>
          <w:sz w:val="73"/>
          <w:szCs w:val="73"/>
          <w:rtl/>
        </w:rPr>
        <w:t>במימון ובתכני התוכנית</w:t>
      </w:r>
      <w:r w:rsidR="00290D0F">
        <w:rPr>
          <w:rFonts w:ascii="Times New Roman" w:eastAsia="Times New Roman" w:hAnsi="Times New Roman" w:cs="Dfus" w:hint="cs"/>
          <w:b/>
          <w:bCs/>
          <w:sz w:val="73"/>
          <w:szCs w:val="73"/>
          <w:rtl/>
        </w:rPr>
        <w:t xml:space="preserve"> הלימודית.</w:t>
      </w:r>
    </w:p>
    <w:p w:rsidR="00290D0F" w:rsidRPr="00E43103" w:rsidRDefault="00EF62AC" w:rsidP="00E43103">
      <w:pPr>
        <w:spacing w:after="0" w:line="240" w:lineRule="auto"/>
        <w:rPr>
          <w:rFonts w:ascii="Times New Roman" w:eastAsia="Times New Roman" w:hAnsi="Times New Roman" w:cs="Dfus" w:hint="cs"/>
          <w:b/>
          <w:bCs/>
          <w:sz w:val="105"/>
          <w:szCs w:val="105"/>
          <w:rtl/>
        </w:rPr>
      </w:pPr>
      <w:r w:rsidRPr="00E43103">
        <w:rPr>
          <w:rFonts w:ascii="Times New Roman" w:eastAsia="Times New Roman" w:hAnsi="Times New Roman" w:cs="Dfus"/>
          <w:b/>
          <w:bCs/>
          <w:sz w:val="105"/>
          <w:szCs w:val="105"/>
          <w:rtl/>
        </w:rPr>
        <w:t>כוונת הארגון והמניע לתרומת הכס</w:t>
      </w:r>
      <w:r w:rsidR="00290D0F" w:rsidRPr="00E43103">
        <w:rPr>
          <w:rFonts w:ascii="Times New Roman" w:eastAsia="Times New Roman" w:hAnsi="Times New Roman" w:cs="Dfus" w:hint="cs"/>
          <w:b/>
          <w:bCs/>
          <w:sz w:val="105"/>
          <w:szCs w:val="105"/>
          <w:rtl/>
        </w:rPr>
        <w:t>ף--</w:t>
      </w:r>
    </w:p>
    <w:p w:rsidR="00167A43" w:rsidRDefault="00EF62AC" w:rsidP="00167A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haroni" w:hint="cs"/>
          <w:sz w:val="43"/>
          <w:szCs w:val="43"/>
          <w:rtl/>
        </w:rPr>
      </w:pPr>
      <w:r w:rsidRPr="00167A43">
        <w:rPr>
          <w:rFonts w:ascii="Arial" w:eastAsia="Times New Roman" w:hAnsi="Arial" w:cs="Dfus"/>
          <w:b/>
          <w:bCs/>
          <w:color w:val="FF0000"/>
          <w:sz w:val="259"/>
          <w:szCs w:val="259"/>
          <w:rtl/>
        </w:rPr>
        <w:t>מ</w:t>
      </w:r>
      <w:r w:rsidR="00290D0F" w:rsidRPr="00167A43">
        <w:rPr>
          <w:rFonts w:ascii="Arial" w:eastAsia="Times New Roman" w:hAnsi="Arial" w:cs="Dfus" w:hint="cs"/>
          <w:b/>
          <w:bCs/>
          <w:color w:val="FF0000"/>
          <w:sz w:val="259"/>
          <w:szCs w:val="259"/>
          <w:rtl/>
        </w:rPr>
        <w:t>י</w:t>
      </w:r>
      <w:r w:rsidRPr="00167A43">
        <w:rPr>
          <w:rFonts w:ascii="Arial" w:eastAsia="Times New Roman" w:hAnsi="Arial" w:cs="Dfus"/>
          <w:b/>
          <w:bCs/>
          <w:color w:val="FF0000"/>
          <w:sz w:val="259"/>
          <w:szCs w:val="259"/>
          <w:rtl/>
        </w:rPr>
        <w:t>סיון</w:t>
      </w:r>
      <w:r w:rsidR="00290D0F" w:rsidRPr="00167A43">
        <w:rPr>
          <w:rFonts w:ascii="Arial" w:eastAsia="Times New Roman" w:hAnsi="Arial" w:cs="Dfus" w:hint="cs"/>
          <w:b/>
          <w:bCs/>
          <w:color w:val="FF0000"/>
          <w:sz w:val="333"/>
          <w:szCs w:val="333"/>
          <w:rtl/>
        </w:rPr>
        <w:t>!</w:t>
      </w:r>
      <w:r w:rsidRPr="00167A43">
        <w:rPr>
          <w:rFonts w:ascii="Arial" w:eastAsia="Times New Roman" w:hAnsi="Arial" w:cs="Dfus"/>
          <w:b/>
          <w:bCs/>
          <w:color w:val="FF0000"/>
          <w:sz w:val="333"/>
          <w:szCs w:val="333"/>
          <w:rtl/>
        </w:rPr>
        <w:t>!</w:t>
      </w:r>
      <w:r w:rsidR="00290D0F" w:rsidRPr="00167A43">
        <w:rPr>
          <w:rFonts w:ascii="Arial" w:eastAsia="Times New Roman" w:hAnsi="Arial" w:cs="Dfus" w:hint="cs"/>
          <w:b/>
          <w:bCs/>
          <w:color w:val="FF0000"/>
          <w:sz w:val="333"/>
          <w:szCs w:val="333"/>
          <w:rtl/>
        </w:rPr>
        <w:t>!</w:t>
      </w:r>
      <w:r w:rsidR="00167A43" w:rsidRPr="00167A43">
        <w:rPr>
          <w:rFonts w:ascii="Arial" w:eastAsia="Times New Roman" w:hAnsi="Arial" w:cs="Aharoni" w:hint="cs"/>
          <w:sz w:val="15"/>
          <w:szCs w:val="15"/>
          <w:rtl/>
        </w:rPr>
        <w:t xml:space="preserve"> </w:t>
      </w:r>
    </w:p>
    <w:p w:rsidR="00167A43" w:rsidRPr="00E43103" w:rsidRDefault="00167A43" w:rsidP="00167A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haroni"/>
          <w:sz w:val="43"/>
          <w:szCs w:val="43"/>
        </w:rPr>
      </w:pPr>
      <w:r>
        <w:rPr>
          <w:rFonts w:ascii="Arial" w:eastAsia="Times New Roman" w:hAnsi="Arial" w:cs="Aharoni" w:hint="cs"/>
          <w:sz w:val="43"/>
          <w:szCs w:val="43"/>
          <w:rtl/>
        </w:rPr>
        <w:t>חייבים לעצור את המהלך ולשמור על הזהות של עם ישראל!!</w:t>
      </w:r>
    </w:p>
    <w:p w:rsidR="00167A43" w:rsidRPr="00167A43" w:rsidRDefault="0046597F" w:rsidP="00167A43">
      <w:pPr>
        <w:spacing w:after="0" w:line="240" w:lineRule="auto"/>
        <w:rPr>
          <w:rFonts w:ascii="Arial Unicode MS" w:eastAsia="Arial Unicode MS" w:hAnsi="Arial Unicode MS" w:cs="Arial Unicode MS" w:hint="cs"/>
          <w:b/>
          <w:bCs/>
          <w:sz w:val="20"/>
          <w:szCs w:val="20"/>
          <w:rtl/>
        </w:rPr>
      </w:pPr>
      <w:r w:rsidRPr="00167A43">
        <w:rPr>
          <w:rFonts w:ascii="Times New Roman" w:eastAsia="Times New Roman" w:hAnsi="Times New Roman" w:cs="AdaMF-Light" w:hint="cs"/>
          <w:b/>
          <w:bCs/>
          <w:sz w:val="61"/>
          <w:szCs w:val="61"/>
          <w:rtl/>
        </w:rPr>
        <w:t>לכן-אנו יוזמים מחאה שבה כולנו ביום חמישי הקרוב נכתוב</w:t>
      </w:r>
      <w:r w:rsidRPr="00167A43">
        <w:rPr>
          <w:rFonts w:ascii="Times New Roman" w:eastAsia="Times New Roman" w:hAnsi="Times New Roman" w:cs="AdaMF-Light"/>
          <w:b/>
          <w:bCs/>
          <w:sz w:val="61"/>
          <w:szCs w:val="61"/>
          <w:rtl/>
        </w:rPr>
        <w:t xml:space="preserve"> על מחברת הבחינה וטופס הבגרות </w:t>
      </w:r>
      <w:r w:rsidRPr="00167A43">
        <w:rPr>
          <w:rFonts w:ascii="Times New Roman" w:eastAsia="Times New Roman" w:hAnsi="Times New Roman" w:cs="AdaMF-Light" w:hint="cs"/>
          <w:b/>
          <w:bCs/>
          <w:sz w:val="61"/>
          <w:szCs w:val="61"/>
          <w:rtl/>
        </w:rPr>
        <w:t xml:space="preserve">במתמטיקה </w:t>
      </w:r>
      <w:r w:rsidRPr="00167A43">
        <w:rPr>
          <w:rFonts w:ascii="Times New Roman" w:eastAsia="Times New Roman" w:hAnsi="Times New Roman" w:cs="AdaMF-Light"/>
          <w:b/>
          <w:bCs/>
          <w:sz w:val="61"/>
          <w:szCs w:val="61"/>
          <w:rtl/>
        </w:rPr>
        <w:t>בראש העמוד את המשפט '</w:t>
      </w:r>
      <w:r w:rsidR="00290D0F" w:rsidRPr="00167A43">
        <w:rPr>
          <w:rFonts w:ascii="Times New Roman" w:eastAsia="Times New Roman" w:hAnsi="Times New Roman" w:cs="AdaMF-Light" w:hint="cs"/>
          <w:b/>
          <w:bCs/>
          <w:sz w:val="61"/>
          <w:szCs w:val="61"/>
          <w:rtl/>
        </w:rPr>
        <w:t>'</w:t>
      </w:r>
      <w:r w:rsidRPr="00167A43">
        <w:rPr>
          <w:rFonts w:ascii="Times New Roman" w:eastAsia="Times New Roman" w:hAnsi="Times New Roman" w:cs="AdaMF-Light"/>
          <w:b/>
          <w:bCs/>
          <w:sz w:val="61"/>
          <w:szCs w:val="61"/>
          <w:rtl/>
        </w:rPr>
        <w:t>לא נהנים מכספי נוצרים</w:t>
      </w:r>
      <w:r w:rsidR="00290D0F" w:rsidRPr="00167A43">
        <w:rPr>
          <w:rFonts w:ascii="Times New Roman" w:eastAsia="Times New Roman" w:hAnsi="Times New Roman" w:cs="AdaMF-Light" w:hint="cs"/>
          <w:b/>
          <w:bCs/>
          <w:sz w:val="61"/>
          <w:szCs w:val="61"/>
          <w:rtl/>
        </w:rPr>
        <w:t>''.</w:t>
      </w:r>
    </w:p>
    <w:p w:rsidR="00167A43" w:rsidRPr="00167A43" w:rsidRDefault="00167A43" w:rsidP="00167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167A43">
        <w:rPr>
          <w:rFonts w:ascii="Arial Unicode MS" w:eastAsia="Arial Unicode MS" w:hAnsi="Arial Unicode MS" w:cs="Arial Unicode MS" w:hint="eastAsia"/>
          <w:b/>
          <w:bCs/>
          <w:sz w:val="26"/>
          <w:szCs w:val="26"/>
          <w:rtl/>
        </w:rPr>
        <w:t xml:space="preserve"> </w:t>
      </w:r>
      <w:r w:rsidRPr="00167A43"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 xml:space="preserve">זו </w:t>
      </w:r>
      <w:r w:rsidRPr="00167A43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</w:rPr>
        <w:t xml:space="preserve">גם </w:t>
      </w:r>
      <w:r w:rsidRPr="00167A43"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הלכה מפורשת</w:t>
      </w:r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 בגמרא שנפסקה ברמב"ם ובשולחן ערוך, וכן פסקו גאוני הדור </w:t>
      </w:r>
      <w:r w:rsidRPr="00167A43"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שאסור לקבל כסף מאותה הקרן לידידות</w:t>
      </w:r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: הרבנות הראשית לישראל, בד"צ העדה החרדית, בית דין חב"ד,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הגר"א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שפירא,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הגר"מ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אליהו,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הגרי"ש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אלישיב,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הגר"ע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יוסף,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הגרי"ט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וייס,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הגר"א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וייס,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הגר"ש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אוירבך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,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הגר"נ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</w:t>
      </w:r>
      <w:proofErr w:type="spellStart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>קרליץ</w:t>
      </w:r>
      <w:proofErr w:type="spellEnd"/>
      <w:r w:rsidRPr="00167A43">
        <w:rPr>
          <w:rFonts w:ascii="Arial Unicode MS" w:eastAsia="Arial Unicode MS" w:hAnsi="Arial Unicode MS" w:cs="Arial Unicode MS" w:hint="eastAsia"/>
          <w:sz w:val="28"/>
          <w:szCs w:val="28"/>
          <w:rtl/>
        </w:rPr>
        <w:t xml:space="preserve"> ועוד רבים</w:t>
      </w:r>
      <w:r w:rsidRPr="00167A43">
        <w:rPr>
          <w:rFonts w:ascii="Times New Roman" w:eastAsia="Times New Roman" w:hAnsi="Times New Roman" w:cs="Times New Roman"/>
          <w:sz w:val="28"/>
          <w:szCs w:val="28"/>
          <w:rtl/>
        </w:rPr>
        <w:t>. </w:t>
      </w:r>
    </w:p>
    <w:p w:rsidR="00EF62AC" w:rsidRPr="00167A43" w:rsidRDefault="00EF62AC" w:rsidP="00167A43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6"/>
          <w:szCs w:val="26"/>
          <w:rtl/>
        </w:rPr>
      </w:pPr>
      <w:r w:rsidRPr="00167A43">
        <w:rPr>
          <w:rFonts w:ascii="Arial Unicode MS" w:eastAsia="Arial Unicode MS" w:hAnsi="Arial Unicode MS" w:cs="Arial Unicode MS"/>
          <w:sz w:val="26"/>
          <w:szCs w:val="26"/>
          <w:rtl/>
        </w:rPr>
        <w:t>נשיא הקרן</w:t>
      </w:r>
      <w:r w:rsidRPr="00167A43">
        <w:rPr>
          <w:rFonts w:ascii="Arial Unicode MS" w:eastAsia="Arial Unicode MS" w:hAnsi="Arial Unicode MS" w:cs="Arial Unicode MS" w:hint="cs"/>
          <w:sz w:val="26"/>
          <w:szCs w:val="26"/>
          <w:rtl/>
        </w:rPr>
        <w:t>-יחיאל אקשטיין</w:t>
      </w:r>
      <w:r w:rsidRPr="00167A43">
        <w:rPr>
          <w:rFonts w:ascii="Arial Unicode MS" w:eastAsia="Arial Unicode MS" w:hAnsi="Arial Unicode MS" w:cs="Arial Unicode MS"/>
          <w:sz w:val="26"/>
          <w:szCs w:val="26"/>
          <w:rtl/>
        </w:rPr>
        <w:t xml:space="preserve"> (המציג עצמו </w:t>
      </w:r>
      <w:proofErr w:type="spellStart"/>
      <w:r w:rsidRPr="00167A43">
        <w:rPr>
          <w:rFonts w:ascii="Arial Unicode MS" w:eastAsia="Arial Unicode MS" w:hAnsi="Arial Unicode MS" w:cs="Arial Unicode MS"/>
          <w:sz w:val="26"/>
          <w:szCs w:val="26"/>
          <w:rtl/>
        </w:rPr>
        <w:t>כ'רב</w:t>
      </w:r>
      <w:proofErr w:type="spellEnd"/>
      <w:r w:rsidRPr="00167A43">
        <w:rPr>
          <w:rFonts w:ascii="Arial Unicode MS" w:eastAsia="Arial Unicode MS" w:hAnsi="Arial Unicode MS" w:cs="Arial Unicode MS"/>
          <w:sz w:val="26"/>
          <w:szCs w:val="26"/>
          <w:rtl/>
        </w:rPr>
        <w:t>')</w:t>
      </w:r>
    </w:p>
    <w:p w:rsidR="00EF62AC" w:rsidRPr="00167A43" w:rsidRDefault="00EF62AC" w:rsidP="00167A43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6"/>
          <w:szCs w:val="26"/>
          <w:rtl/>
        </w:rPr>
      </w:pPr>
      <w:r w:rsidRPr="00167A43">
        <w:rPr>
          <w:rFonts w:ascii="Arial Unicode MS" w:eastAsia="Arial Unicode MS" w:hAnsi="Arial Unicode MS" w:cs="Arial Unicode MS"/>
          <w:sz w:val="26"/>
          <w:szCs w:val="26"/>
          <w:rtl/>
        </w:rPr>
        <w:t>כותב על עצמו:</w:t>
      </w:r>
    </w:p>
    <w:p w:rsidR="00290D0F" w:rsidRPr="00167A43" w:rsidRDefault="00EF62AC" w:rsidP="00167A43">
      <w:pPr>
        <w:spacing w:after="0" w:line="240" w:lineRule="auto"/>
        <w:jc w:val="center"/>
        <w:rPr>
          <w:rFonts w:ascii="Arial Unicode MS" w:eastAsia="Arial Unicode MS" w:hAnsi="Arial Unicode MS" w:cs="Arial Unicode MS" w:hint="cs"/>
          <w:sz w:val="26"/>
          <w:szCs w:val="26"/>
          <w:rtl/>
        </w:rPr>
      </w:pPr>
      <w:r w:rsidRPr="00167A43">
        <w:rPr>
          <w:rFonts w:ascii="Arial Unicode MS" w:eastAsia="Arial Unicode MS" w:hAnsi="Arial Unicode MS" w:cs="Arial Unicode MS"/>
          <w:sz w:val="26"/>
          <w:szCs w:val="26"/>
          <w:rtl/>
        </w:rPr>
        <w:t>"זה בדיוק מה שנהייתי - יהודי למען ישו".</w:t>
      </w:r>
    </w:p>
    <w:sectPr w:rsidR="00290D0F" w:rsidRPr="00167A43" w:rsidSect="00EF62A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fus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daMF-Light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62AC"/>
    <w:rsid w:val="0002150F"/>
    <w:rsid w:val="000368CF"/>
    <w:rsid w:val="000D5CFE"/>
    <w:rsid w:val="00167A43"/>
    <w:rsid w:val="002036CA"/>
    <w:rsid w:val="00290D0F"/>
    <w:rsid w:val="0046597F"/>
    <w:rsid w:val="00535967"/>
    <w:rsid w:val="00554714"/>
    <w:rsid w:val="007F0172"/>
    <w:rsid w:val="00887B66"/>
    <w:rsid w:val="00E43103"/>
    <w:rsid w:val="00EF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62AC"/>
  </w:style>
  <w:style w:type="character" w:styleId="Hyperlink">
    <w:name w:val="Hyperlink"/>
    <w:basedOn w:val="a0"/>
    <w:uiPriority w:val="99"/>
    <w:semiHidden/>
    <w:unhideWhenUsed/>
    <w:rsid w:val="00EF62AC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5359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3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AVIGAD</dc:creator>
  <cp:lastModifiedBy>AVIGAD</cp:lastModifiedBy>
  <cp:revision>2</cp:revision>
  <cp:lastPrinted>2014-05-17T21:36:00Z</cp:lastPrinted>
  <dcterms:created xsi:type="dcterms:W3CDTF">2014-05-17T21:37:00Z</dcterms:created>
  <dcterms:modified xsi:type="dcterms:W3CDTF">2014-05-17T21:37:00Z</dcterms:modified>
</cp:coreProperties>
</file>