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0B" w:rsidRPr="008554F6" w:rsidRDefault="00161CCC" w:rsidP="00161CCC">
      <w:pPr>
        <w:jc w:val="center"/>
        <w:rPr>
          <w:rFonts w:hint="cs"/>
          <w:u w:val="single"/>
          <w:rtl/>
        </w:rPr>
      </w:pPr>
      <w:r>
        <w:rPr>
          <w:rFonts w:hint="cs"/>
          <w:b/>
          <w:bCs/>
          <w:u w:val="single"/>
          <w:rtl/>
        </w:rPr>
        <w:t>דבר תורה פרשת שלח</w:t>
      </w:r>
      <w:r w:rsidR="008554F6">
        <w:rPr>
          <w:rFonts w:hint="cs"/>
          <w:b/>
          <w:bCs/>
          <w:u w:val="single"/>
          <w:rtl/>
        </w:rPr>
        <w:t>(</w:t>
      </w:r>
      <w:r w:rsidR="008554F6">
        <w:rPr>
          <w:rFonts w:hint="cs"/>
          <w:u w:val="single"/>
          <w:rtl/>
        </w:rPr>
        <w:t>בן איש חי)</w:t>
      </w:r>
      <w:bookmarkStart w:id="0" w:name="_GoBack"/>
      <w:bookmarkEnd w:id="0"/>
    </w:p>
    <w:p w:rsidR="00161CCC" w:rsidRDefault="00161CCC" w:rsidP="00161CCC">
      <w:pPr>
        <w:rPr>
          <w:sz w:val="28"/>
          <w:szCs w:val="28"/>
          <w:rtl/>
        </w:rPr>
      </w:pPr>
      <w:r>
        <w:rPr>
          <w:rFonts w:hint="cs"/>
          <w:sz w:val="28"/>
          <w:szCs w:val="28"/>
          <w:rtl/>
        </w:rPr>
        <w:t>כתוב בפרשה "ויעלו ויתרו את הארץ ממדבר צן עד רחב לבא חמת"</w:t>
      </w:r>
    </w:p>
    <w:p w:rsidR="00161CCC" w:rsidRDefault="00161CCC" w:rsidP="00161CCC">
      <w:pPr>
        <w:rPr>
          <w:sz w:val="24"/>
          <w:szCs w:val="24"/>
          <w:rtl/>
        </w:rPr>
      </w:pPr>
      <w:r>
        <w:rPr>
          <w:rFonts w:hint="cs"/>
          <w:sz w:val="24"/>
          <w:szCs w:val="24"/>
          <w:rtl/>
        </w:rPr>
        <w:t>יש להבין מה בה הכתוב ללמדנו בסיומו(שכתב את שמות המקומות)</w:t>
      </w:r>
    </w:p>
    <w:p w:rsidR="00E32889" w:rsidRDefault="00161CCC" w:rsidP="00161CCC">
      <w:pPr>
        <w:rPr>
          <w:sz w:val="24"/>
          <w:szCs w:val="24"/>
          <w:rtl/>
        </w:rPr>
      </w:pPr>
      <w:r>
        <w:rPr>
          <w:rFonts w:hint="cs"/>
          <w:sz w:val="24"/>
          <w:szCs w:val="24"/>
          <w:rtl/>
        </w:rPr>
        <w:t xml:space="preserve">ויש לבאר ידוע כי ארץ ישראל כולה היא בחינת לאה. אך חברון בלבד הייתה בחינת רחל, וכמו שכתב רבינו הארי ז"ל דוד מלך בחברון 7 שנים כדי לתקן את רחל. וידוע כי המרגלים לא נכנסו לחברון אלא רק כלב לבדו. </w:t>
      </w:r>
      <w:r w:rsidR="00E32889">
        <w:rPr>
          <w:rFonts w:hint="cs"/>
          <w:sz w:val="24"/>
          <w:szCs w:val="24"/>
          <w:rtl/>
        </w:rPr>
        <w:t xml:space="preserve">ומאיפה יודעים שהמרגלים לא נכנסו לחברון? </w:t>
      </w:r>
      <w:r w:rsidR="00E32889">
        <w:rPr>
          <w:rFonts w:hint="cs"/>
          <w:b/>
          <w:bCs/>
          <w:sz w:val="24"/>
          <w:szCs w:val="24"/>
          <w:rtl/>
        </w:rPr>
        <w:t xml:space="preserve">רחב בלי </w:t>
      </w:r>
      <w:proofErr w:type="spellStart"/>
      <w:r w:rsidR="00E32889" w:rsidRPr="00E32889">
        <w:rPr>
          <w:rFonts w:hint="cs"/>
          <w:sz w:val="24"/>
          <w:szCs w:val="24"/>
          <w:rtl/>
        </w:rPr>
        <w:t>וא"ו</w:t>
      </w:r>
      <w:proofErr w:type="spellEnd"/>
      <w:r w:rsidR="00E32889">
        <w:rPr>
          <w:rFonts w:hint="cs"/>
          <w:b/>
          <w:bCs/>
          <w:sz w:val="24"/>
          <w:szCs w:val="24"/>
          <w:rtl/>
        </w:rPr>
        <w:t xml:space="preserve"> </w:t>
      </w:r>
      <w:r w:rsidR="00E32889">
        <w:rPr>
          <w:rFonts w:hint="cs"/>
          <w:sz w:val="24"/>
          <w:szCs w:val="24"/>
          <w:rtl/>
        </w:rPr>
        <w:t xml:space="preserve"> כמו שכתוב תורה עולה ר"י(210) ומי ר"י עד שתגיע </w:t>
      </w:r>
      <w:r w:rsidR="00E32889" w:rsidRPr="00E32889">
        <w:rPr>
          <w:rFonts w:hint="cs"/>
          <w:b/>
          <w:bCs/>
          <w:sz w:val="24"/>
          <w:szCs w:val="24"/>
          <w:rtl/>
        </w:rPr>
        <w:t>לחמת</w:t>
      </w:r>
      <w:r w:rsidR="00E32889">
        <w:rPr>
          <w:rFonts w:hint="cs"/>
          <w:sz w:val="24"/>
          <w:szCs w:val="24"/>
          <w:rtl/>
        </w:rPr>
        <w:t xml:space="preserve">(448) יש 238, 238 </w:t>
      </w:r>
      <w:proofErr w:type="spellStart"/>
      <w:r w:rsidR="00E32889">
        <w:rPr>
          <w:rFonts w:hint="cs"/>
          <w:sz w:val="24"/>
          <w:szCs w:val="24"/>
          <w:rtl/>
        </w:rPr>
        <w:t>בגמטריא</w:t>
      </w:r>
      <w:proofErr w:type="spellEnd"/>
      <w:r w:rsidR="00E32889">
        <w:rPr>
          <w:rFonts w:hint="cs"/>
          <w:sz w:val="24"/>
          <w:szCs w:val="24"/>
          <w:rtl/>
        </w:rPr>
        <w:t xml:space="preserve"> שווה רחל.</w:t>
      </w:r>
    </w:p>
    <w:p w:rsidR="00E32889" w:rsidRDefault="00E32889" w:rsidP="00161CCC">
      <w:pPr>
        <w:rPr>
          <w:sz w:val="24"/>
          <w:szCs w:val="24"/>
          <w:rtl/>
        </w:rPr>
      </w:pPr>
      <w:r>
        <w:rPr>
          <w:rFonts w:hint="cs"/>
          <w:sz w:val="24"/>
          <w:szCs w:val="24"/>
          <w:rtl/>
        </w:rPr>
        <w:t>ולזה אמר "ויעלו ויתורו את הארץ ממדבר צין עד רחב לבא חמת" פירוש: עד מספר שיש מן מספר רחב שמגיע למספר חמת, הלכו המרגלים, כי לא הלכו לחברון שהיא רחל, והיינו עד ולא עד בכלל. ורק כאשר עלו בנגב "ויבא" פירוש כלב לבדו "עד חברון" והם לא באו.</w:t>
      </w:r>
    </w:p>
    <w:p w:rsidR="00E32889" w:rsidRDefault="00E32889" w:rsidP="00161CCC">
      <w:pPr>
        <w:rPr>
          <w:sz w:val="24"/>
          <w:szCs w:val="24"/>
          <w:rtl/>
        </w:rPr>
      </w:pPr>
    </w:p>
    <w:p w:rsidR="00E32889" w:rsidRDefault="00E32889" w:rsidP="00161CCC">
      <w:pPr>
        <w:rPr>
          <w:sz w:val="24"/>
          <w:szCs w:val="24"/>
          <w:rtl/>
        </w:rPr>
      </w:pPr>
    </w:p>
    <w:p w:rsidR="00161CCC" w:rsidRPr="00E32889" w:rsidRDefault="00E32889" w:rsidP="00E32889">
      <w:pPr>
        <w:jc w:val="right"/>
        <w:rPr>
          <w:sz w:val="24"/>
          <w:szCs w:val="24"/>
        </w:rPr>
      </w:pPr>
      <w:r>
        <w:rPr>
          <w:rFonts w:hint="cs"/>
          <w:sz w:val="24"/>
          <w:szCs w:val="24"/>
          <w:rtl/>
        </w:rPr>
        <w:t xml:space="preserve">שבת שלום!!! </w:t>
      </w:r>
    </w:p>
    <w:sectPr w:rsidR="00161CCC" w:rsidRPr="00E32889" w:rsidSect="003149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52"/>
    <w:rsid w:val="00161CCC"/>
    <w:rsid w:val="0031494D"/>
    <w:rsid w:val="0083790B"/>
    <w:rsid w:val="008554F6"/>
    <w:rsid w:val="00E32889"/>
    <w:rsid w:val="00F65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F6462-0655-4613-AA9C-60646289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Words>
  <Characters>603</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ברוך</dc:creator>
  <cp:keywords/>
  <dc:description/>
  <cp:lastModifiedBy>אייל ברוך</cp:lastModifiedBy>
  <cp:revision>3</cp:revision>
  <dcterms:created xsi:type="dcterms:W3CDTF">2016-06-24T05:56:00Z</dcterms:created>
  <dcterms:modified xsi:type="dcterms:W3CDTF">2016-06-24T06:13:00Z</dcterms:modified>
</cp:coreProperties>
</file>