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99" w:rsidRPr="00314F89" w:rsidRDefault="000B1880" w:rsidP="009F10EE">
      <w:pPr>
        <w:jc w:val="center"/>
        <w:rPr>
          <w:sz w:val="28"/>
          <w:szCs w:val="28"/>
          <w:u w:val="dotDash"/>
          <w:rtl/>
        </w:rPr>
      </w:pPr>
      <w:r w:rsidRPr="00F764C4">
        <w:rPr>
          <w:rFonts w:hint="cs"/>
          <w:b/>
          <w:bCs/>
          <w:sz w:val="36"/>
          <w:szCs w:val="36"/>
          <w:u w:val="single"/>
          <w:rtl/>
        </w:rPr>
        <w:t>דבר תורה ל</w:t>
      </w:r>
      <w:r w:rsidR="000937F4" w:rsidRPr="00F764C4">
        <w:rPr>
          <w:rFonts w:hint="cs"/>
          <w:b/>
          <w:bCs/>
          <w:sz w:val="36"/>
          <w:szCs w:val="36"/>
          <w:u w:val="single"/>
          <w:rtl/>
        </w:rPr>
        <w:t>פורים</w:t>
      </w:r>
    </w:p>
    <w:p w:rsidR="00314F89" w:rsidRPr="00314F89" w:rsidRDefault="00314F89" w:rsidP="00314F89">
      <w:pPr>
        <w:rPr>
          <w:sz w:val="28"/>
          <w:szCs w:val="28"/>
          <w:u w:val="single"/>
          <w:rtl/>
        </w:rPr>
        <w:sectPr w:rsidR="00314F89" w:rsidRPr="00314F89" w:rsidSect="00B800A0">
          <w:headerReference w:type="default" r:id="rId8"/>
          <w:pgSz w:w="11906" w:h="16838"/>
          <w:pgMar w:top="1440" w:right="1440" w:bottom="1440" w:left="1440" w:header="708" w:footer="708" w:gutter="0"/>
          <w:cols w:space="708"/>
          <w:bidi/>
          <w:rtlGutter/>
          <w:docGrid w:linePitch="360"/>
        </w:sectPr>
      </w:pPr>
      <w:r w:rsidRPr="00314F89">
        <w:rPr>
          <w:rFonts w:hint="cs"/>
          <w:sz w:val="28"/>
          <w:szCs w:val="28"/>
          <w:u w:val="single"/>
          <w:rtl/>
        </w:rPr>
        <w:t>נושאים:</w:t>
      </w:r>
    </w:p>
    <w:p w:rsidR="00283699" w:rsidRDefault="00283699" w:rsidP="00057500">
      <w:pPr>
        <w:pStyle w:val="aa"/>
        <w:numPr>
          <w:ilvl w:val="0"/>
          <w:numId w:val="4"/>
        </w:numPr>
        <w:jc w:val="both"/>
        <w:rPr>
          <w:sz w:val="28"/>
          <w:szCs w:val="28"/>
        </w:rPr>
      </w:pPr>
      <w:r w:rsidRPr="00E566DA">
        <w:rPr>
          <w:rFonts w:hint="cs"/>
          <w:sz w:val="28"/>
          <w:szCs w:val="28"/>
          <w:rtl/>
        </w:rPr>
        <w:t>סימני ישראל המתגלים בפורים</w:t>
      </w:r>
    </w:p>
    <w:p w:rsidR="00057500" w:rsidRPr="00057500" w:rsidRDefault="00057500" w:rsidP="00057500">
      <w:pPr>
        <w:pStyle w:val="NormalWeb"/>
        <w:numPr>
          <w:ilvl w:val="0"/>
          <w:numId w:val="4"/>
        </w:numPr>
        <w:bidi/>
        <w:spacing w:before="0" w:beforeAutospacing="0" w:after="160" w:afterAutospacing="0"/>
        <w:jc w:val="both"/>
        <w:rPr>
          <w:rFonts w:asciiTheme="minorBidi" w:hAnsiTheme="minorBidi" w:cstheme="minorBidi"/>
          <w:color w:val="000000"/>
          <w:sz w:val="28"/>
          <w:szCs w:val="28"/>
        </w:rPr>
      </w:pPr>
      <w:r w:rsidRPr="00057500">
        <w:rPr>
          <w:rFonts w:asciiTheme="minorBidi" w:hAnsiTheme="minorBidi" w:cstheme="minorBidi" w:hint="cs"/>
          <w:color w:val="000000"/>
          <w:sz w:val="28"/>
          <w:szCs w:val="28"/>
          <w:rtl/>
        </w:rPr>
        <w:t>"מגילת אסתר"- נוגעת לכל דור ודור, ואף לימינו אנו</w:t>
      </w:r>
      <w:r>
        <w:rPr>
          <w:rFonts w:asciiTheme="minorBidi" w:hAnsiTheme="minorBidi" w:cstheme="minorBidi" w:hint="cs"/>
          <w:color w:val="000000"/>
          <w:sz w:val="28"/>
          <w:szCs w:val="28"/>
          <w:rtl/>
        </w:rPr>
        <w:t>.</w:t>
      </w:r>
    </w:p>
    <w:p w:rsidR="005D0BC8" w:rsidRPr="00E566DA" w:rsidRDefault="00283699" w:rsidP="00057500">
      <w:pPr>
        <w:pStyle w:val="aa"/>
        <w:numPr>
          <w:ilvl w:val="0"/>
          <w:numId w:val="4"/>
        </w:numPr>
        <w:jc w:val="both"/>
        <w:rPr>
          <w:sz w:val="28"/>
          <w:szCs w:val="28"/>
        </w:rPr>
      </w:pPr>
      <w:r w:rsidRPr="00E566DA">
        <w:rPr>
          <w:rFonts w:hint="cs"/>
          <w:sz w:val="28"/>
          <w:szCs w:val="28"/>
          <w:rtl/>
        </w:rPr>
        <w:t xml:space="preserve">"תמחה </w:t>
      </w:r>
      <w:r w:rsidR="005D0BC8" w:rsidRPr="00E566DA">
        <w:rPr>
          <w:rFonts w:hint="cs"/>
          <w:sz w:val="28"/>
          <w:szCs w:val="28"/>
          <w:rtl/>
        </w:rPr>
        <w:t>את זכר עמלק"- הריגת העם העמלקי.</w:t>
      </w:r>
    </w:p>
    <w:p w:rsidR="005D0BC8" w:rsidRDefault="005D0BC8" w:rsidP="00057500">
      <w:pPr>
        <w:pStyle w:val="aa"/>
        <w:numPr>
          <w:ilvl w:val="0"/>
          <w:numId w:val="4"/>
        </w:numPr>
        <w:jc w:val="both"/>
        <w:rPr>
          <w:sz w:val="28"/>
          <w:szCs w:val="28"/>
        </w:rPr>
      </w:pPr>
      <w:r w:rsidRPr="00E566DA">
        <w:rPr>
          <w:rFonts w:hint="cs"/>
          <w:sz w:val="28"/>
          <w:szCs w:val="28"/>
          <w:rtl/>
        </w:rPr>
        <w:t>למחות את עמלק- מליבנו.</w:t>
      </w:r>
    </w:p>
    <w:p w:rsidR="00CF6836" w:rsidRDefault="00CF6836" w:rsidP="00057500">
      <w:pPr>
        <w:pStyle w:val="aa"/>
        <w:numPr>
          <w:ilvl w:val="0"/>
          <w:numId w:val="4"/>
        </w:numPr>
        <w:jc w:val="both"/>
        <w:rPr>
          <w:sz w:val="28"/>
          <w:szCs w:val="28"/>
        </w:rPr>
      </w:pPr>
      <w:r>
        <w:rPr>
          <w:rFonts w:hint="cs"/>
          <w:sz w:val="28"/>
          <w:szCs w:val="28"/>
          <w:rtl/>
        </w:rPr>
        <w:t>הצורך בהשתדלות.</w:t>
      </w:r>
    </w:p>
    <w:p w:rsidR="00C93AE5" w:rsidRPr="00E566DA" w:rsidRDefault="00C93AE5" w:rsidP="00057500">
      <w:pPr>
        <w:pStyle w:val="aa"/>
        <w:numPr>
          <w:ilvl w:val="0"/>
          <w:numId w:val="4"/>
        </w:numPr>
        <w:jc w:val="both"/>
        <w:rPr>
          <w:sz w:val="28"/>
          <w:szCs w:val="28"/>
        </w:rPr>
      </w:pPr>
      <w:r>
        <w:rPr>
          <w:rFonts w:hint="cs"/>
          <w:sz w:val="28"/>
          <w:szCs w:val="28"/>
          <w:rtl/>
        </w:rPr>
        <w:t>הדור קיבלוה.</w:t>
      </w:r>
    </w:p>
    <w:p w:rsidR="005D0BC8" w:rsidRPr="00E566DA" w:rsidRDefault="005D0BC8" w:rsidP="00057500">
      <w:pPr>
        <w:pStyle w:val="aa"/>
        <w:numPr>
          <w:ilvl w:val="0"/>
          <w:numId w:val="4"/>
        </w:numPr>
        <w:jc w:val="both"/>
        <w:rPr>
          <w:sz w:val="28"/>
          <w:szCs w:val="28"/>
        </w:rPr>
      </w:pPr>
      <w:r w:rsidRPr="00E566DA">
        <w:rPr>
          <w:rFonts w:hint="cs"/>
          <w:sz w:val="28"/>
          <w:szCs w:val="28"/>
          <w:rtl/>
        </w:rPr>
        <w:t>דמויות במגילה.</w:t>
      </w:r>
      <w:r w:rsidR="00295383" w:rsidRPr="00E566DA">
        <w:rPr>
          <w:rFonts w:hint="cs"/>
          <w:sz w:val="28"/>
          <w:szCs w:val="28"/>
          <w:rtl/>
        </w:rPr>
        <w:t xml:space="preserve"> (מרדכי, אסתר, אחשורוש, המן.)</w:t>
      </w:r>
    </w:p>
    <w:p w:rsidR="008636C8" w:rsidRDefault="007B6C3B" w:rsidP="00057500">
      <w:pPr>
        <w:pStyle w:val="aa"/>
        <w:numPr>
          <w:ilvl w:val="0"/>
          <w:numId w:val="4"/>
        </w:numPr>
        <w:jc w:val="both"/>
        <w:rPr>
          <w:sz w:val="28"/>
          <w:szCs w:val="28"/>
        </w:rPr>
      </w:pPr>
      <w:r w:rsidRPr="00E566DA">
        <w:rPr>
          <w:rFonts w:hint="cs"/>
          <w:sz w:val="28"/>
          <w:szCs w:val="28"/>
          <w:rtl/>
        </w:rPr>
        <w:t>המן- עבד מרדכי.</w:t>
      </w:r>
    </w:p>
    <w:p w:rsidR="00C8183D" w:rsidRDefault="00C8183D" w:rsidP="00057500">
      <w:pPr>
        <w:pStyle w:val="aa"/>
        <w:numPr>
          <w:ilvl w:val="0"/>
          <w:numId w:val="4"/>
        </w:numPr>
        <w:jc w:val="both"/>
        <w:rPr>
          <w:sz w:val="28"/>
          <w:szCs w:val="28"/>
        </w:rPr>
      </w:pPr>
      <w:r>
        <w:rPr>
          <w:rFonts w:hint="cs"/>
          <w:sz w:val="28"/>
          <w:szCs w:val="28"/>
          <w:rtl/>
        </w:rPr>
        <w:t>סיכום</w:t>
      </w:r>
      <w:r w:rsidR="00224171">
        <w:rPr>
          <w:rFonts w:hint="cs"/>
          <w:sz w:val="28"/>
          <w:szCs w:val="28"/>
          <w:rtl/>
        </w:rPr>
        <w:t xml:space="preserve">, </w:t>
      </w:r>
      <w:r>
        <w:rPr>
          <w:rFonts w:hint="cs"/>
          <w:sz w:val="28"/>
          <w:szCs w:val="28"/>
          <w:rtl/>
        </w:rPr>
        <w:t>גדולת וקדושת היום.</w:t>
      </w:r>
    </w:p>
    <w:p w:rsidR="00CC682C" w:rsidRPr="00CC682C" w:rsidRDefault="00CC682C" w:rsidP="00CC682C">
      <w:pPr>
        <w:pStyle w:val="aa"/>
        <w:numPr>
          <w:ilvl w:val="0"/>
          <w:numId w:val="4"/>
        </w:numPr>
        <w:spacing w:after="360"/>
        <w:jc w:val="both"/>
        <w:rPr>
          <w:sz w:val="28"/>
          <w:szCs w:val="28"/>
          <w:rtl/>
        </w:rPr>
        <w:sectPr w:rsidR="00CC682C" w:rsidRPr="00CC682C" w:rsidSect="005D0BC8">
          <w:type w:val="continuous"/>
          <w:pgSz w:w="11906" w:h="16838"/>
          <w:pgMar w:top="1440" w:right="1440" w:bottom="1440" w:left="1440" w:header="708" w:footer="708" w:gutter="0"/>
          <w:cols w:num="2" w:space="708"/>
          <w:bidi/>
          <w:rtlGutter/>
          <w:docGrid w:linePitch="360"/>
        </w:sectPr>
      </w:pPr>
      <w:r>
        <w:rPr>
          <w:rFonts w:hint="cs"/>
          <w:sz w:val="28"/>
          <w:szCs w:val="28"/>
          <w:rtl/>
        </w:rPr>
        <w:t>מקורות.</w:t>
      </w:r>
    </w:p>
    <w:p w:rsidR="00FF3925" w:rsidRPr="00FF3925" w:rsidRDefault="00FF3925" w:rsidP="00CC682C">
      <w:pPr>
        <w:spacing w:after="0"/>
        <w:jc w:val="center"/>
        <w:rPr>
          <w:sz w:val="28"/>
          <w:szCs w:val="28"/>
          <w:u w:val="single"/>
          <w:rtl/>
        </w:rPr>
      </w:pPr>
      <w:r>
        <w:rPr>
          <w:rFonts w:hint="cs"/>
          <w:sz w:val="28"/>
          <w:szCs w:val="28"/>
          <w:u w:val="single"/>
          <w:rtl/>
        </w:rPr>
        <w:t>סימני ישראל המתגלים בפורים</w:t>
      </w:r>
    </w:p>
    <w:p w:rsidR="00E807A0" w:rsidRDefault="00E807A0" w:rsidP="00CC682C">
      <w:pPr>
        <w:pStyle w:val="NormalWeb"/>
        <w:bidi/>
        <w:spacing w:before="0" w:beforeAutospacing="0" w:after="0" w:afterAutospacing="0"/>
        <w:jc w:val="both"/>
        <w:rPr>
          <w:rFonts w:asciiTheme="minorBidi" w:hAnsiTheme="minorBidi" w:cstheme="minorBidi"/>
          <w:color w:val="000000"/>
          <w:sz w:val="28"/>
          <w:szCs w:val="28"/>
          <w:rtl/>
        </w:rPr>
      </w:pPr>
      <w:r>
        <w:rPr>
          <w:rFonts w:asciiTheme="minorBidi" w:hAnsiTheme="minorBidi" w:cstheme="minorBidi" w:hint="cs"/>
          <w:color w:val="000000"/>
          <w:sz w:val="28"/>
          <w:szCs w:val="28"/>
          <w:rtl/>
        </w:rPr>
        <w:t>כידוע, אומרים של</w:t>
      </w:r>
      <w:r w:rsidR="00FF3925" w:rsidRPr="00FF3925">
        <w:rPr>
          <w:rFonts w:asciiTheme="minorBidi" w:hAnsiTheme="minorBidi" w:cstheme="minorBidi"/>
          <w:color w:val="000000"/>
          <w:sz w:val="28"/>
          <w:szCs w:val="28"/>
          <w:rtl/>
        </w:rPr>
        <w:t>עם ישראל</w:t>
      </w:r>
      <w:r>
        <w:rPr>
          <w:rFonts w:asciiTheme="minorBidi" w:hAnsiTheme="minorBidi" w:cstheme="minorBidi" w:hint="cs"/>
          <w:color w:val="000000"/>
          <w:sz w:val="28"/>
          <w:szCs w:val="28"/>
          <w:rtl/>
        </w:rPr>
        <w:t xml:space="preserve"> ישנם שלושה סימנים</w:t>
      </w:r>
      <w:r w:rsidR="00FF3925" w:rsidRPr="00FF3925">
        <w:rPr>
          <w:rFonts w:asciiTheme="minorBidi" w:hAnsiTheme="minorBidi" w:cstheme="minorBidi"/>
          <w:color w:val="000000"/>
          <w:sz w:val="28"/>
          <w:szCs w:val="28"/>
          <w:rtl/>
        </w:rPr>
        <w:t>: ב</w:t>
      </w:r>
      <w:r w:rsidR="000069DC">
        <w:rPr>
          <w:rFonts w:asciiTheme="minorBidi" w:hAnsiTheme="minorBidi" w:cstheme="minorBidi" w:hint="cs"/>
          <w:color w:val="000000"/>
          <w:sz w:val="28"/>
          <w:szCs w:val="28"/>
          <w:rtl/>
        </w:rPr>
        <w:t>י</w:t>
      </w:r>
      <w:r w:rsidR="00FF3925" w:rsidRPr="00FF3925">
        <w:rPr>
          <w:rFonts w:asciiTheme="minorBidi" w:hAnsiTheme="minorBidi" w:cstheme="minorBidi"/>
          <w:color w:val="000000"/>
          <w:sz w:val="28"/>
          <w:szCs w:val="28"/>
          <w:rtl/>
        </w:rPr>
        <w:t xml:space="preserve">ישנים, רחמנים, גומלי חסדים. </w:t>
      </w:r>
    </w:p>
    <w:p w:rsidR="00FF3925" w:rsidRPr="00FF3925" w:rsidRDefault="000069DC" w:rsidP="00283699">
      <w:pPr>
        <w:pStyle w:val="NormalWeb"/>
        <w:bidi/>
        <w:spacing w:before="0" w:beforeAutospacing="0" w:after="0" w:afterAutospacing="0"/>
        <w:jc w:val="both"/>
        <w:rPr>
          <w:rFonts w:asciiTheme="minorBidi" w:hAnsiTheme="minorBidi" w:cstheme="minorBidi"/>
          <w:color w:val="000000"/>
          <w:sz w:val="28"/>
          <w:szCs w:val="28"/>
        </w:rPr>
      </w:pPr>
      <w:r>
        <w:rPr>
          <w:rFonts w:asciiTheme="minorBidi" w:hAnsiTheme="minorBidi" w:cstheme="minorBidi" w:hint="cs"/>
          <w:color w:val="000000"/>
          <w:sz w:val="28"/>
          <w:szCs w:val="28"/>
          <w:rtl/>
        </w:rPr>
        <w:t>ו</w:t>
      </w:r>
      <w:r w:rsidR="00FF3925" w:rsidRPr="00FF3925">
        <w:rPr>
          <w:rFonts w:asciiTheme="minorBidi" w:hAnsiTheme="minorBidi" w:cstheme="minorBidi"/>
          <w:color w:val="000000"/>
          <w:sz w:val="28"/>
          <w:szCs w:val="28"/>
          <w:rtl/>
        </w:rPr>
        <w:t xml:space="preserve">בחג </w:t>
      </w:r>
      <w:r w:rsidR="00283699">
        <w:rPr>
          <w:rFonts w:asciiTheme="minorBidi" w:hAnsiTheme="minorBidi" w:cstheme="minorBidi" w:hint="cs"/>
          <w:color w:val="000000"/>
          <w:sz w:val="28"/>
          <w:szCs w:val="28"/>
          <w:rtl/>
        </w:rPr>
        <w:t>פורים</w:t>
      </w:r>
      <w:r>
        <w:rPr>
          <w:rFonts w:asciiTheme="minorBidi" w:hAnsiTheme="minorBidi" w:cstheme="minorBidi" w:hint="cs"/>
          <w:color w:val="000000"/>
          <w:sz w:val="28"/>
          <w:szCs w:val="28"/>
          <w:rtl/>
        </w:rPr>
        <w:t xml:space="preserve"> אנו</w:t>
      </w:r>
      <w:r>
        <w:rPr>
          <w:rFonts w:asciiTheme="minorBidi" w:hAnsiTheme="minorBidi" w:cstheme="minorBidi"/>
          <w:color w:val="000000"/>
          <w:sz w:val="28"/>
          <w:szCs w:val="28"/>
          <w:rtl/>
        </w:rPr>
        <w:t xml:space="preserve"> מבטאים </w:t>
      </w:r>
      <w:r w:rsidR="00FF3925" w:rsidRPr="00FF3925">
        <w:rPr>
          <w:rFonts w:asciiTheme="minorBidi" w:hAnsiTheme="minorBidi" w:cstheme="minorBidi"/>
          <w:color w:val="000000"/>
          <w:sz w:val="28"/>
          <w:szCs w:val="28"/>
          <w:rtl/>
        </w:rPr>
        <w:t>בגלוי את ג' סימנינו כיהודים המבד</w:t>
      </w:r>
      <w:r>
        <w:rPr>
          <w:rFonts w:asciiTheme="minorBidi" w:hAnsiTheme="minorBidi" w:cstheme="minorBidi" w:hint="cs"/>
          <w:color w:val="000000"/>
          <w:sz w:val="28"/>
          <w:szCs w:val="28"/>
          <w:rtl/>
        </w:rPr>
        <w:t>י</w:t>
      </w:r>
      <w:r w:rsidR="00FF3925" w:rsidRPr="00FF3925">
        <w:rPr>
          <w:rFonts w:asciiTheme="minorBidi" w:hAnsiTheme="minorBidi" w:cstheme="minorBidi"/>
          <w:color w:val="000000"/>
          <w:sz w:val="28"/>
          <w:szCs w:val="28"/>
          <w:rtl/>
        </w:rPr>
        <w:t xml:space="preserve">לים מכל עם ולשון: </w:t>
      </w:r>
    </w:p>
    <w:p w:rsidR="00FF3925" w:rsidRPr="00FF3925" w:rsidRDefault="00FF3925" w:rsidP="001060C8">
      <w:pPr>
        <w:pStyle w:val="NormalWeb"/>
        <w:bidi/>
        <w:spacing w:before="0" w:beforeAutospacing="0" w:after="160" w:afterAutospacing="0"/>
        <w:jc w:val="both"/>
        <w:rPr>
          <w:rFonts w:asciiTheme="minorBidi" w:hAnsiTheme="minorBidi" w:cstheme="minorBidi"/>
          <w:color w:val="000000"/>
          <w:sz w:val="28"/>
          <w:szCs w:val="28"/>
          <w:rtl/>
        </w:rPr>
      </w:pPr>
      <w:r w:rsidRPr="00FF3925">
        <w:rPr>
          <w:rFonts w:asciiTheme="minorBidi" w:hAnsiTheme="minorBidi" w:cstheme="minorBidi"/>
          <w:color w:val="000000"/>
          <w:sz w:val="28"/>
          <w:szCs w:val="28"/>
          <w:rtl/>
        </w:rPr>
        <w:t>- עוטים מסכה על פנינו רמז למ</w:t>
      </w:r>
      <w:r w:rsidR="000069DC">
        <w:rPr>
          <w:rFonts w:asciiTheme="minorBidi" w:hAnsiTheme="minorBidi" w:cstheme="minorBidi" w:hint="cs"/>
          <w:color w:val="000000"/>
          <w:sz w:val="28"/>
          <w:szCs w:val="28"/>
          <w:rtl/>
        </w:rPr>
        <w:t>י</w:t>
      </w:r>
      <w:r w:rsidRPr="00FF3925">
        <w:rPr>
          <w:rFonts w:asciiTheme="minorBidi" w:hAnsiTheme="minorBidi" w:cstheme="minorBidi"/>
          <w:color w:val="000000"/>
          <w:sz w:val="28"/>
          <w:szCs w:val="28"/>
          <w:rtl/>
        </w:rPr>
        <w:t>דת ''בי</w:t>
      </w:r>
      <w:r w:rsidR="000069DC">
        <w:rPr>
          <w:rFonts w:asciiTheme="minorBidi" w:hAnsiTheme="minorBidi" w:cstheme="minorBidi" w:hint="cs"/>
          <w:color w:val="000000"/>
          <w:sz w:val="28"/>
          <w:szCs w:val="28"/>
          <w:rtl/>
        </w:rPr>
        <w:t>י</w:t>
      </w:r>
      <w:r w:rsidRPr="00FF3925">
        <w:rPr>
          <w:rFonts w:asciiTheme="minorBidi" w:hAnsiTheme="minorBidi" w:cstheme="minorBidi"/>
          <w:color w:val="000000"/>
          <w:sz w:val="28"/>
          <w:szCs w:val="28"/>
          <w:rtl/>
        </w:rPr>
        <w:t>שנים'', וכדרך הב</w:t>
      </w:r>
      <w:r w:rsidR="000069DC">
        <w:rPr>
          <w:rFonts w:asciiTheme="minorBidi" w:hAnsiTheme="minorBidi" w:cstheme="minorBidi" w:hint="cs"/>
          <w:color w:val="000000"/>
          <w:sz w:val="28"/>
          <w:szCs w:val="28"/>
          <w:rtl/>
        </w:rPr>
        <w:t>י</w:t>
      </w:r>
      <w:r w:rsidRPr="00FF3925">
        <w:rPr>
          <w:rFonts w:asciiTheme="minorBidi" w:hAnsiTheme="minorBidi" w:cstheme="minorBidi"/>
          <w:color w:val="000000"/>
          <w:sz w:val="28"/>
          <w:szCs w:val="28"/>
          <w:rtl/>
        </w:rPr>
        <w:t xml:space="preserve">ישן המכסה את פניו. </w:t>
      </w:r>
    </w:p>
    <w:p w:rsidR="00FF3925" w:rsidRPr="00FF3925" w:rsidRDefault="00FF3925" w:rsidP="001060C8">
      <w:pPr>
        <w:pStyle w:val="NormalWeb"/>
        <w:bidi/>
        <w:spacing w:before="0" w:beforeAutospacing="0" w:after="160" w:afterAutospacing="0"/>
        <w:jc w:val="both"/>
        <w:rPr>
          <w:rFonts w:asciiTheme="minorBidi" w:hAnsiTheme="minorBidi" w:cstheme="minorBidi"/>
          <w:color w:val="000000"/>
          <w:sz w:val="28"/>
          <w:szCs w:val="28"/>
          <w:rtl/>
        </w:rPr>
      </w:pPr>
      <w:r w:rsidRPr="00FF3925">
        <w:rPr>
          <w:rFonts w:asciiTheme="minorBidi" w:hAnsiTheme="minorBidi" w:cstheme="minorBidi"/>
          <w:color w:val="000000"/>
          <w:sz w:val="28"/>
          <w:szCs w:val="28"/>
          <w:rtl/>
        </w:rPr>
        <w:t xml:space="preserve">-''מתנות לאביונים'' רמז ל''רחמנים''. </w:t>
      </w:r>
    </w:p>
    <w:p w:rsidR="00DE5ED7" w:rsidRDefault="00FF3925" w:rsidP="00AD07E1">
      <w:pPr>
        <w:pStyle w:val="NormalWeb"/>
        <w:bidi/>
        <w:spacing w:before="0" w:beforeAutospacing="0" w:after="160" w:afterAutospacing="0"/>
        <w:jc w:val="both"/>
        <w:rPr>
          <w:rFonts w:asciiTheme="minorBidi" w:hAnsiTheme="minorBidi" w:cstheme="minorBidi"/>
          <w:color w:val="000000"/>
          <w:sz w:val="28"/>
          <w:szCs w:val="28"/>
          <w:rtl/>
        </w:rPr>
      </w:pPr>
      <w:r w:rsidRPr="00FF3925">
        <w:rPr>
          <w:rFonts w:asciiTheme="minorBidi" w:hAnsiTheme="minorBidi" w:cstheme="minorBidi"/>
          <w:color w:val="000000"/>
          <w:sz w:val="28"/>
          <w:szCs w:val="28"/>
          <w:rtl/>
        </w:rPr>
        <w:t>- ''ומשלוח מנות איש לרעהו'' רמז ל''גומלי חסדים''</w:t>
      </w:r>
      <w:r w:rsidR="00283699">
        <w:rPr>
          <w:rFonts w:asciiTheme="minorBidi" w:hAnsiTheme="minorBidi" w:cstheme="minorBidi" w:hint="cs"/>
          <w:color w:val="000000"/>
          <w:sz w:val="28"/>
          <w:szCs w:val="28"/>
          <w:rtl/>
        </w:rPr>
        <w:t>.</w:t>
      </w:r>
      <w:r w:rsidRPr="00FF3925">
        <w:rPr>
          <w:rFonts w:asciiTheme="minorBidi" w:hAnsiTheme="minorBidi" w:cstheme="minorBidi"/>
          <w:color w:val="000000"/>
          <w:sz w:val="28"/>
          <w:szCs w:val="28"/>
          <w:rtl/>
        </w:rPr>
        <w:t xml:space="preserve"> </w:t>
      </w:r>
      <w:r w:rsidR="00161EDE">
        <w:rPr>
          <w:rFonts w:asciiTheme="minorBidi" w:hAnsiTheme="minorBidi" w:cstheme="minorBidi" w:hint="cs"/>
          <w:color w:val="000000"/>
          <w:sz w:val="28"/>
          <w:szCs w:val="28"/>
          <w:rtl/>
        </w:rPr>
        <w:t>(</w:t>
      </w:r>
      <w:r w:rsidRPr="00FF3925">
        <w:rPr>
          <w:rFonts w:asciiTheme="minorBidi" w:hAnsiTheme="minorBidi" w:cstheme="minorBidi"/>
          <w:color w:val="000000"/>
          <w:sz w:val="28"/>
          <w:szCs w:val="28"/>
          <w:rtl/>
        </w:rPr>
        <w:t>לפי הידוע שגמילות חס</w:t>
      </w:r>
      <w:r w:rsidR="00161EDE">
        <w:rPr>
          <w:rFonts w:asciiTheme="minorBidi" w:hAnsiTheme="minorBidi" w:cstheme="minorBidi"/>
          <w:color w:val="000000"/>
          <w:sz w:val="28"/>
          <w:szCs w:val="28"/>
          <w:rtl/>
        </w:rPr>
        <w:t>דים ה</w:t>
      </w:r>
      <w:r w:rsidR="00283699">
        <w:rPr>
          <w:rFonts w:asciiTheme="minorBidi" w:hAnsiTheme="minorBidi" w:cstheme="minorBidi" w:hint="cs"/>
          <w:color w:val="000000"/>
          <w:sz w:val="28"/>
          <w:szCs w:val="28"/>
          <w:rtl/>
        </w:rPr>
        <w:t>י</w:t>
      </w:r>
      <w:r w:rsidR="00161EDE">
        <w:rPr>
          <w:rFonts w:asciiTheme="minorBidi" w:hAnsiTheme="minorBidi" w:cstheme="minorBidi"/>
          <w:color w:val="000000"/>
          <w:sz w:val="28"/>
          <w:szCs w:val="28"/>
          <w:rtl/>
        </w:rPr>
        <w:t>נה</w:t>
      </w:r>
      <w:r w:rsidR="00283699">
        <w:rPr>
          <w:rFonts w:asciiTheme="minorBidi" w:hAnsiTheme="minorBidi" w:cstheme="minorBidi" w:hint="cs"/>
          <w:color w:val="000000"/>
          <w:sz w:val="28"/>
          <w:szCs w:val="28"/>
          <w:rtl/>
        </w:rPr>
        <w:t xml:space="preserve"> עם כולם,</w:t>
      </w:r>
      <w:r w:rsidR="00161EDE">
        <w:rPr>
          <w:rFonts w:asciiTheme="minorBidi" w:hAnsiTheme="minorBidi" w:cstheme="minorBidi"/>
          <w:color w:val="000000"/>
          <w:sz w:val="28"/>
          <w:szCs w:val="28"/>
          <w:rtl/>
        </w:rPr>
        <w:t xml:space="preserve"> בין לעניים בין לעשירים.</w:t>
      </w:r>
      <w:r w:rsidR="00161EDE">
        <w:rPr>
          <w:rFonts w:asciiTheme="minorBidi" w:hAnsiTheme="minorBidi" w:cstheme="minorBidi" w:hint="cs"/>
          <w:color w:val="000000"/>
          <w:sz w:val="28"/>
          <w:szCs w:val="28"/>
          <w:rtl/>
        </w:rPr>
        <w:t>)</w:t>
      </w:r>
    </w:p>
    <w:p w:rsidR="0043378B" w:rsidRPr="001323AE" w:rsidRDefault="00002D18" w:rsidP="008B7550">
      <w:pPr>
        <w:pStyle w:val="NormalWeb"/>
        <w:bidi/>
        <w:spacing w:before="0" w:beforeAutospacing="0" w:after="160" w:afterAutospacing="0"/>
        <w:jc w:val="center"/>
        <w:rPr>
          <w:rFonts w:asciiTheme="minorBidi" w:hAnsiTheme="minorBidi" w:cstheme="minorBidi"/>
          <w:color w:val="000000"/>
          <w:sz w:val="28"/>
          <w:szCs w:val="28"/>
          <w:u w:val="single"/>
          <w:rtl/>
        </w:rPr>
      </w:pPr>
      <w:r w:rsidRPr="001323AE">
        <w:rPr>
          <w:rFonts w:asciiTheme="minorBidi" w:hAnsiTheme="minorBidi" w:cstheme="minorBidi" w:hint="cs"/>
          <w:color w:val="000000"/>
          <w:sz w:val="28"/>
          <w:szCs w:val="28"/>
          <w:u w:val="single"/>
          <w:rtl/>
        </w:rPr>
        <w:t>"מגילת אסתר"</w:t>
      </w:r>
      <w:r w:rsidR="0043378B" w:rsidRPr="001323AE">
        <w:rPr>
          <w:rFonts w:asciiTheme="minorBidi" w:hAnsiTheme="minorBidi" w:cstheme="minorBidi" w:hint="cs"/>
          <w:color w:val="000000"/>
          <w:sz w:val="28"/>
          <w:szCs w:val="28"/>
          <w:u w:val="single"/>
          <w:rtl/>
        </w:rPr>
        <w:t xml:space="preserve">- </w:t>
      </w:r>
      <w:r w:rsidR="00057500">
        <w:rPr>
          <w:rFonts w:asciiTheme="minorBidi" w:hAnsiTheme="minorBidi" w:cstheme="minorBidi" w:hint="cs"/>
          <w:color w:val="000000"/>
          <w:sz w:val="28"/>
          <w:szCs w:val="28"/>
          <w:u w:val="single"/>
          <w:rtl/>
        </w:rPr>
        <w:t>נוגעת לכל דור ודור, ואף לימינו אנו</w:t>
      </w:r>
    </w:p>
    <w:p w:rsidR="00D71841" w:rsidRDefault="00002D18" w:rsidP="008B7550">
      <w:pPr>
        <w:pStyle w:val="NormalWeb"/>
        <w:bidi/>
        <w:spacing w:before="0" w:beforeAutospacing="0" w:after="0" w:afterAutospacing="0"/>
        <w:jc w:val="both"/>
        <w:rPr>
          <w:rFonts w:asciiTheme="minorBidi" w:hAnsiTheme="minorBidi" w:cstheme="minorBidi"/>
          <w:color w:val="000000"/>
          <w:sz w:val="28"/>
          <w:szCs w:val="28"/>
          <w:rtl/>
        </w:rPr>
      </w:pPr>
      <w:r>
        <w:rPr>
          <w:rFonts w:asciiTheme="minorBidi" w:hAnsiTheme="minorBidi" w:cstheme="minorBidi" w:hint="cs"/>
          <w:color w:val="000000"/>
          <w:sz w:val="28"/>
          <w:szCs w:val="28"/>
          <w:rtl/>
        </w:rPr>
        <w:t>כ</w:t>
      </w:r>
      <w:r w:rsidR="0043378B">
        <w:rPr>
          <w:rFonts w:asciiTheme="minorBidi" w:hAnsiTheme="minorBidi" w:cstheme="minorBidi" w:hint="cs"/>
          <w:color w:val="000000"/>
          <w:sz w:val="28"/>
          <w:szCs w:val="28"/>
          <w:rtl/>
        </w:rPr>
        <w:t xml:space="preserve">ותב </w:t>
      </w:r>
      <w:r w:rsidR="008B7550">
        <w:rPr>
          <w:rFonts w:asciiTheme="minorBidi" w:hAnsiTheme="minorBidi" w:cstheme="minorBidi" w:hint="cs"/>
          <w:color w:val="000000"/>
          <w:sz w:val="28"/>
          <w:szCs w:val="28"/>
          <w:rtl/>
        </w:rPr>
        <w:t>בעל ה"נתיבות שלום"</w:t>
      </w:r>
      <w:r w:rsidR="0043378B">
        <w:rPr>
          <w:rFonts w:asciiTheme="minorBidi" w:hAnsiTheme="minorBidi" w:cstheme="minorBidi" w:hint="cs"/>
          <w:color w:val="000000"/>
          <w:sz w:val="28"/>
          <w:szCs w:val="28"/>
          <w:rtl/>
        </w:rPr>
        <w:t xml:space="preserve"> ש</w:t>
      </w:r>
      <w:r w:rsidR="00EB14AA">
        <w:rPr>
          <w:rFonts w:asciiTheme="minorBidi" w:hAnsiTheme="minorBidi" w:cstheme="minorBidi" w:hint="cs"/>
          <w:color w:val="000000"/>
          <w:sz w:val="28"/>
          <w:szCs w:val="28"/>
          <w:rtl/>
        </w:rPr>
        <w:t xml:space="preserve">פי שאנו רואים אצל </w:t>
      </w:r>
      <w:r>
        <w:rPr>
          <w:rFonts w:asciiTheme="minorBidi" w:hAnsiTheme="minorBidi" w:cstheme="minorBidi" w:hint="cs"/>
          <w:color w:val="000000"/>
          <w:sz w:val="28"/>
          <w:szCs w:val="28"/>
          <w:rtl/>
        </w:rPr>
        <w:t>חז"ל</w:t>
      </w:r>
      <w:r w:rsidR="00EB14AA">
        <w:rPr>
          <w:rFonts w:asciiTheme="minorBidi" w:hAnsiTheme="minorBidi" w:cstheme="minorBidi" w:hint="cs"/>
          <w:color w:val="000000"/>
          <w:sz w:val="28"/>
          <w:szCs w:val="28"/>
          <w:rtl/>
        </w:rPr>
        <w:t xml:space="preserve"> במקומות שונים</w:t>
      </w:r>
      <w:r w:rsidR="00D71841">
        <w:rPr>
          <w:rFonts w:asciiTheme="minorBidi" w:hAnsiTheme="minorBidi" w:cstheme="minorBidi" w:hint="cs"/>
          <w:color w:val="000000"/>
          <w:sz w:val="28"/>
          <w:szCs w:val="28"/>
          <w:rtl/>
        </w:rPr>
        <w:t xml:space="preserve"> ובספרי צדיקים רבים </w:t>
      </w:r>
      <w:r w:rsidR="000701FF">
        <w:rPr>
          <w:rFonts w:asciiTheme="minorBidi" w:hAnsiTheme="minorBidi" w:cstheme="minorBidi" w:hint="cs"/>
          <w:color w:val="000000"/>
          <w:sz w:val="28"/>
          <w:szCs w:val="28"/>
          <w:rtl/>
        </w:rPr>
        <w:t>ש</w:t>
      </w:r>
      <w:r>
        <w:rPr>
          <w:rFonts w:asciiTheme="minorBidi" w:hAnsiTheme="minorBidi" w:cstheme="minorBidi" w:hint="cs"/>
          <w:color w:val="000000"/>
          <w:sz w:val="28"/>
          <w:szCs w:val="28"/>
          <w:rtl/>
        </w:rPr>
        <w:t>הפליגו רבות בגודל קדושת מגילת אסתר, שכולה מלאה בסודות נשגבים, הנוגעים לכלל ישראל והשייכים לכל פרט ופרט בעם ישראל</w:t>
      </w:r>
      <w:r w:rsidR="00910123">
        <w:rPr>
          <w:rFonts w:asciiTheme="minorBidi" w:hAnsiTheme="minorBidi" w:cstheme="minorBidi" w:hint="cs"/>
          <w:color w:val="000000"/>
          <w:sz w:val="28"/>
          <w:szCs w:val="28"/>
          <w:rtl/>
        </w:rPr>
        <w:t>.</w:t>
      </w:r>
      <w:r w:rsidR="00D71841">
        <w:rPr>
          <w:rFonts w:asciiTheme="minorBidi" w:hAnsiTheme="minorBidi" w:cstheme="minorBidi" w:hint="cs"/>
          <w:color w:val="000000"/>
          <w:sz w:val="28"/>
          <w:szCs w:val="28"/>
          <w:rtl/>
        </w:rPr>
        <w:t xml:space="preserve"> </w:t>
      </w:r>
    </w:p>
    <w:p w:rsidR="00435705" w:rsidRDefault="00D71841" w:rsidP="00D71841">
      <w:pPr>
        <w:pStyle w:val="NormalWeb"/>
        <w:bidi/>
        <w:spacing w:before="0" w:beforeAutospacing="0" w:after="0" w:afterAutospacing="0"/>
        <w:jc w:val="both"/>
        <w:rPr>
          <w:rFonts w:asciiTheme="minorBidi" w:hAnsiTheme="minorBidi" w:cstheme="minorBidi"/>
          <w:color w:val="000000"/>
          <w:sz w:val="28"/>
          <w:szCs w:val="28"/>
          <w:rtl/>
        </w:rPr>
      </w:pPr>
      <w:r>
        <w:rPr>
          <w:rFonts w:asciiTheme="minorBidi" w:hAnsiTheme="minorBidi" w:cstheme="minorBidi" w:hint="cs"/>
          <w:color w:val="000000"/>
          <w:sz w:val="28"/>
          <w:szCs w:val="28"/>
          <w:rtl/>
        </w:rPr>
        <w:t>ומלמדים אותנו שהמגילה היא איננה מסמך היסטורי על איזה סיפור ישן נחמד שהיה פעם אלא היא נוגעת לכל דור ודור, ואף לימינו אנו.</w:t>
      </w:r>
      <w:r w:rsidR="009940EC">
        <w:rPr>
          <w:rFonts w:asciiTheme="minorBidi" w:hAnsiTheme="minorBidi" w:cstheme="minorBidi" w:hint="cs"/>
          <w:color w:val="000000"/>
          <w:sz w:val="28"/>
          <w:szCs w:val="28"/>
          <w:rtl/>
        </w:rPr>
        <w:t xml:space="preserve"> </w:t>
      </w:r>
    </w:p>
    <w:p w:rsidR="001323AE" w:rsidRDefault="006A3588" w:rsidP="006200FC">
      <w:pPr>
        <w:pStyle w:val="NormalWeb"/>
        <w:bidi/>
        <w:spacing w:before="0" w:beforeAutospacing="0" w:after="0" w:afterAutospacing="0"/>
        <w:jc w:val="both"/>
        <w:rPr>
          <w:rFonts w:asciiTheme="minorBidi" w:hAnsiTheme="minorBidi" w:cstheme="minorBidi"/>
          <w:color w:val="000000"/>
          <w:sz w:val="28"/>
          <w:szCs w:val="28"/>
          <w:rtl/>
        </w:rPr>
      </w:pPr>
      <w:r>
        <w:rPr>
          <w:rFonts w:asciiTheme="minorBidi" w:hAnsiTheme="minorBidi" w:cstheme="minorBidi" w:hint="cs"/>
          <w:color w:val="000000"/>
          <w:sz w:val="28"/>
          <w:szCs w:val="28"/>
          <w:rtl/>
        </w:rPr>
        <w:t xml:space="preserve">ורבי ברוך </w:t>
      </w:r>
      <w:proofErr w:type="spellStart"/>
      <w:r>
        <w:rPr>
          <w:rFonts w:asciiTheme="minorBidi" w:hAnsiTheme="minorBidi" w:cstheme="minorBidi" w:hint="cs"/>
          <w:color w:val="000000"/>
          <w:sz w:val="28"/>
          <w:szCs w:val="28"/>
          <w:rtl/>
        </w:rPr>
        <w:t>ממעז'בוז</w:t>
      </w:r>
      <w:proofErr w:type="spellEnd"/>
      <w:r>
        <w:rPr>
          <w:rFonts w:asciiTheme="minorBidi" w:hAnsiTheme="minorBidi" w:cstheme="minorBidi" w:hint="cs"/>
          <w:color w:val="000000"/>
          <w:sz w:val="28"/>
          <w:szCs w:val="28"/>
          <w:rtl/>
        </w:rPr>
        <w:t>' אמר על מאמר חז"ל</w:t>
      </w:r>
      <w:r>
        <w:rPr>
          <w:rFonts w:asciiTheme="minorBidi" w:hAnsiTheme="minorBidi" w:cstheme="minorBidi"/>
          <w:color w:val="000000"/>
          <w:sz w:val="28"/>
          <w:szCs w:val="28"/>
        </w:rPr>
        <w:t>:</w:t>
      </w:r>
      <w:r>
        <w:rPr>
          <w:rFonts w:asciiTheme="minorBidi" w:hAnsiTheme="minorBidi" w:cstheme="minorBidi" w:hint="cs"/>
          <w:color w:val="000000"/>
          <w:sz w:val="28"/>
          <w:szCs w:val="28"/>
          <w:rtl/>
        </w:rPr>
        <w:t xml:space="preserve"> "הקורא את המגילה למפרע לא יצא"</w:t>
      </w:r>
      <w:r w:rsidR="00B34FFB">
        <w:rPr>
          <w:rStyle w:val="a9"/>
          <w:rFonts w:asciiTheme="minorBidi" w:hAnsiTheme="minorBidi" w:cstheme="minorBidi"/>
          <w:color w:val="000000"/>
          <w:sz w:val="28"/>
          <w:szCs w:val="28"/>
          <w:rtl/>
        </w:rPr>
        <w:footnoteReference w:id="1"/>
      </w:r>
      <w:r w:rsidR="00B34FFB">
        <w:rPr>
          <w:rFonts w:asciiTheme="minorBidi" w:hAnsiTheme="minorBidi" w:cstheme="minorBidi" w:hint="cs"/>
          <w:color w:val="000000"/>
          <w:sz w:val="28"/>
          <w:szCs w:val="28"/>
          <w:rtl/>
        </w:rPr>
        <w:t>כלומ</w:t>
      </w:r>
      <w:r w:rsidR="00F13A9A">
        <w:rPr>
          <w:rFonts w:asciiTheme="minorBidi" w:hAnsiTheme="minorBidi" w:cstheme="minorBidi" w:hint="cs"/>
          <w:color w:val="000000"/>
          <w:sz w:val="28"/>
          <w:szCs w:val="28"/>
          <w:rtl/>
        </w:rPr>
        <w:t xml:space="preserve">ר, מי שסבור שסיפור המגילה זה מעשה שהיה פעם- לא יצא, כי </w:t>
      </w:r>
      <w:r w:rsidR="00F13A9A" w:rsidRPr="00F13A9A">
        <w:rPr>
          <w:rFonts w:asciiTheme="minorBidi" w:hAnsiTheme="minorBidi" w:cstheme="minorBidi" w:hint="cs"/>
          <w:b/>
          <w:bCs/>
          <w:color w:val="000000"/>
          <w:sz w:val="28"/>
          <w:szCs w:val="28"/>
          <w:rtl/>
        </w:rPr>
        <w:t xml:space="preserve">בכל דור ודור צריך להרגיש כאילו זה </w:t>
      </w:r>
      <w:r w:rsidR="0042638F">
        <w:rPr>
          <w:rFonts w:asciiTheme="minorBidi" w:hAnsiTheme="minorBidi" w:cstheme="minorBidi" w:hint="cs"/>
          <w:b/>
          <w:bCs/>
          <w:color w:val="000000"/>
          <w:sz w:val="28"/>
          <w:szCs w:val="28"/>
          <w:rtl/>
        </w:rPr>
        <w:t>עובר</w:t>
      </w:r>
      <w:r w:rsidR="00F13A9A" w:rsidRPr="00F13A9A">
        <w:rPr>
          <w:rFonts w:asciiTheme="minorBidi" w:hAnsiTheme="minorBidi" w:cstheme="minorBidi" w:hint="cs"/>
          <w:b/>
          <w:bCs/>
          <w:color w:val="000000"/>
          <w:sz w:val="28"/>
          <w:szCs w:val="28"/>
          <w:rtl/>
        </w:rPr>
        <w:t xml:space="preserve"> עכשיו</w:t>
      </w:r>
      <w:r w:rsidR="00F13A9A">
        <w:rPr>
          <w:rFonts w:asciiTheme="minorBidi" w:hAnsiTheme="minorBidi" w:cstheme="minorBidi" w:hint="cs"/>
          <w:color w:val="000000"/>
          <w:sz w:val="28"/>
          <w:szCs w:val="28"/>
          <w:rtl/>
        </w:rPr>
        <w:t>!</w:t>
      </w:r>
    </w:p>
    <w:p w:rsidR="0042638F" w:rsidRDefault="0042638F" w:rsidP="004E0D06">
      <w:pPr>
        <w:pStyle w:val="NormalWeb"/>
        <w:bidi/>
        <w:spacing w:before="0" w:beforeAutospacing="0" w:after="0" w:afterAutospacing="0"/>
        <w:jc w:val="both"/>
        <w:rPr>
          <w:rFonts w:asciiTheme="minorBidi" w:hAnsiTheme="minorBidi" w:cstheme="minorBidi"/>
          <w:color w:val="000000"/>
          <w:sz w:val="28"/>
          <w:szCs w:val="28"/>
          <w:rtl/>
        </w:rPr>
      </w:pPr>
      <w:r>
        <w:rPr>
          <w:rFonts w:asciiTheme="minorBidi" w:hAnsiTheme="minorBidi" w:cstheme="minorBidi" w:hint="cs"/>
          <w:color w:val="000000"/>
          <w:sz w:val="28"/>
          <w:szCs w:val="28"/>
          <w:rtl/>
        </w:rPr>
        <w:t>ולכן כתוב</w:t>
      </w:r>
      <w:r w:rsidR="008C5419">
        <w:rPr>
          <w:rStyle w:val="a9"/>
          <w:rFonts w:asciiTheme="minorBidi" w:hAnsiTheme="minorBidi" w:cstheme="minorBidi"/>
          <w:color w:val="000000"/>
          <w:sz w:val="28"/>
          <w:szCs w:val="28"/>
          <w:rtl/>
        </w:rPr>
        <w:footnoteReference w:id="2"/>
      </w:r>
      <w:r>
        <w:rPr>
          <w:rFonts w:asciiTheme="minorBidi" w:hAnsiTheme="minorBidi" w:cstheme="minorBidi" w:hint="cs"/>
          <w:color w:val="000000"/>
          <w:sz w:val="28"/>
          <w:szCs w:val="28"/>
          <w:rtl/>
        </w:rPr>
        <w:t xml:space="preserve"> שכל ספרי הנביאים וכל הכתובים עתידים </w:t>
      </w:r>
      <w:proofErr w:type="spellStart"/>
      <w:r w:rsidR="008C5419">
        <w:rPr>
          <w:rFonts w:asciiTheme="minorBidi" w:hAnsiTheme="minorBidi" w:cstheme="minorBidi" w:hint="cs"/>
          <w:color w:val="000000"/>
          <w:sz w:val="28"/>
          <w:szCs w:val="28"/>
          <w:rtl/>
        </w:rPr>
        <w:t>ליבטל</w:t>
      </w:r>
      <w:proofErr w:type="spellEnd"/>
      <w:r w:rsidR="008C5419">
        <w:rPr>
          <w:rFonts w:asciiTheme="minorBidi" w:hAnsiTheme="minorBidi" w:cstheme="minorBidi" w:hint="cs"/>
          <w:color w:val="000000"/>
          <w:sz w:val="28"/>
          <w:szCs w:val="28"/>
          <w:rtl/>
        </w:rPr>
        <w:t xml:space="preserve"> לימות המשיח, חוץ ממגילת אסתר. </w:t>
      </w:r>
      <w:r w:rsidR="00A3763F">
        <w:rPr>
          <w:rFonts w:asciiTheme="minorBidi" w:hAnsiTheme="minorBidi" w:cstheme="minorBidi" w:hint="cs"/>
          <w:color w:val="000000"/>
          <w:sz w:val="28"/>
          <w:szCs w:val="28"/>
          <w:rtl/>
        </w:rPr>
        <w:t xml:space="preserve">והיא קיימת ונשארת כמו חמישה חומשי תורה וכמו הלכות של תורה שבעל פה שאינם מתבטלים </w:t>
      </w:r>
      <w:r w:rsidR="006200FC">
        <w:rPr>
          <w:rFonts w:asciiTheme="minorBidi" w:hAnsiTheme="minorBidi" w:cstheme="minorBidi" w:hint="cs"/>
          <w:color w:val="000000"/>
          <w:sz w:val="28"/>
          <w:szCs w:val="28"/>
          <w:rtl/>
        </w:rPr>
        <w:t>לעולם.</w:t>
      </w:r>
    </w:p>
    <w:p w:rsidR="00DE5ED7" w:rsidRDefault="00432A63" w:rsidP="00AD07E1">
      <w:pPr>
        <w:pStyle w:val="NormalWeb"/>
        <w:bidi/>
        <w:spacing w:before="0" w:beforeAutospacing="0" w:after="160" w:afterAutospacing="0"/>
        <w:jc w:val="both"/>
        <w:rPr>
          <w:rFonts w:asciiTheme="minorBidi" w:hAnsiTheme="minorBidi" w:cstheme="minorBidi"/>
          <w:color w:val="000000"/>
          <w:sz w:val="28"/>
          <w:szCs w:val="28"/>
          <w:rtl/>
        </w:rPr>
      </w:pPr>
      <w:r>
        <w:rPr>
          <w:rFonts w:asciiTheme="minorBidi" w:hAnsiTheme="minorBidi" w:cstheme="minorBidi" w:hint="cs"/>
          <w:color w:val="000000"/>
          <w:sz w:val="28"/>
          <w:szCs w:val="28"/>
          <w:rtl/>
        </w:rPr>
        <w:lastRenderedPageBreak/>
        <w:t>ועוד כותב ה"נתיבות שלום" שכל עניינה של מגילת אסתר הוא להורות לעם ישראל כיצד להתעלות ולהתקדש גם מתוך מצב של ה</w:t>
      </w:r>
      <w:r w:rsidR="004E0D06">
        <w:rPr>
          <w:rFonts w:asciiTheme="minorBidi" w:hAnsiTheme="minorBidi" w:cstheme="minorBidi" w:hint="cs"/>
          <w:color w:val="000000"/>
          <w:sz w:val="28"/>
          <w:szCs w:val="28"/>
          <w:rtl/>
        </w:rPr>
        <w:t>סתר קשה</w:t>
      </w:r>
      <w:r w:rsidR="00A213A6">
        <w:rPr>
          <w:rFonts w:asciiTheme="minorBidi" w:hAnsiTheme="minorBidi" w:cstheme="minorBidi" w:hint="cs"/>
          <w:color w:val="000000"/>
          <w:sz w:val="28"/>
          <w:szCs w:val="28"/>
          <w:rtl/>
        </w:rPr>
        <w:t>, וזה לימוד לכל דור ודור וכל אדם ואדם</w:t>
      </w:r>
      <w:r>
        <w:rPr>
          <w:rFonts w:asciiTheme="minorBidi" w:hAnsiTheme="minorBidi" w:cstheme="minorBidi" w:hint="cs"/>
          <w:color w:val="000000"/>
          <w:sz w:val="28"/>
          <w:szCs w:val="28"/>
          <w:rtl/>
        </w:rPr>
        <w:t>.</w:t>
      </w:r>
    </w:p>
    <w:p w:rsidR="000937F4" w:rsidRDefault="006C4839" w:rsidP="004E0D06">
      <w:pPr>
        <w:jc w:val="center"/>
        <w:rPr>
          <w:sz w:val="28"/>
          <w:szCs w:val="28"/>
          <w:u w:val="single"/>
          <w:rtl/>
        </w:rPr>
      </w:pPr>
      <w:r>
        <w:rPr>
          <w:rFonts w:hint="cs"/>
          <w:sz w:val="28"/>
          <w:szCs w:val="28"/>
          <w:u w:val="single"/>
          <w:rtl/>
        </w:rPr>
        <w:t>"תמחה את זכר עמלק"</w:t>
      </w:r>
      <w:r w:rsidR="004C530A">
        <w:rPr>
          <w:rFonts w:hint="cs"/>
          <w:sz w:val="28"/>
          <w:szCs w:val="28"/>
          <w:u w:val="single"/>
          <w:rtl/>
        </w:rPr>
        <w:t>- הריגת העם העמלקי</w:t>
      </w:r>
    </w:p>
    <w:p w:rsidR="006C4839" w:rsidRDefault="006C4839" w:rsidP="004E5347">
      <w:pPr>
        <w:rPr>
          <w:sz w:val="28"/>
          <w:szCs w:val="28"/>
          <w:rtl/>
        </w:rPr>
      </w:pPr>
      <w:r>
        <w:rPr>
          <w:rFonts w:hint="cs"/>
          <w:sz w:val="28"/>
          <w:szCs w:val="28"/>
          <w:rtl/>
        </w:rPr>
        <w:t>כתוב בספר דברים</w:t>
      </w:r>
      <w:r>
        <w:rPr>
          <w:rStyle w:val="a9"/>
          <w:sz w:val="28"/>
          <w:szCs w:val="28"/>
          <w:rtl/>
        </w:rPr>
        <w:footnoteReference w:id="3"/>
      </w:r>
      <w:r>
        <w:rPr>
          <w:rFonts w:hint="cs"/>
          <w:sz w:val="28"/>
          <w:szCs w:val="28"/>
          <w:rtl/>
        </w:rPr>
        <w:t>: "</w:t>
      </w:r>
      <w:hyperlink r:id="rId9" w:anchor="E103,0,דברים פרק-כה^^97765!" w:history="1">
        <w:r w:rsidRPr="006C4839">
          <w:rPr>
            <w:rStyle w:val="Hyperlink"/>
            <w:rFonts w:asciiTheme="minorBidi" w:hAnsiTheme="minorBidi"/>
            <w:color w:val="0D0D0D" w:themeColor="text1" w:themeTint="F2"/>
            <w:sz w:val="28"/>
            <w:szCs w:val="28"/>
            <w:u w:val="none"/>
            <w:rtl/>
          </w:rPr>
          <w:t>תִּמְחֶה אֶת זֵכֶר</w:t>
        </w:r>
      </w:hyperlink>
      <w:r w:rsidRPr="006C4839">
        <w:rPr>
          <w:rFonts w:asciiTheme="minorBidi" w:hAnsiTheme="minorBidi"/>
          <w:color w:val="0D0D0D" w:themeColor="text1" w:themeTint="F2"/>
          <w:sz w:val="28"/>
          <w:szCs w:val="28"/>
          <w:rtl/>
        </w:rPr>
        <w:t xml:space="preserve"> עֲמָלֵק מִתַּחַת הַשָּׁמָיִם לֹא תִּשְׁכָּֽח</w:t>
      </w:r>
      <w:r w:rsidR="004E5347">
        <w:rPr>
          <w:rFonts w:asciiTheme="minorBidi" w:hAnsiTheme="minorBidi" w:hint="cs"/>
          <w:color w:val="0D0D0D" w:themeColor="text1" w:themeTint="F2"/>
          <w:sz w:val="28"/>
          <w:szCs w:val="28"/>
          <w:rtl/>
        </w:rPr>
        <w:t xml:space="preserve">. </w:t>
      </w:r>
      <w:r>
        <w:rPr>
          <w:rFonts w:asciiTheme="minorBidi" w:hAnsiTheme="minorBidi" w:hint="cs"/>
          <w:color w:val="0D0D0D" w:themeColor="text1" w:themeTint="F2"/>
          <w:sz w:val="28"/>
          <w:szCs w:val="28"/>
          <w:rtl/>
        </w:rPr>
        <w:t>"</w:t>
      </w:r>
    </w:p>
    <w:p w:rsidR="004E5347" w:rsidRDefault="004E5347" w:rsidP="001060C8">
      <w:pPr>
        <w:jc w:val="both"/>
        <w:rPr>
          <w:rFonts w:ascii="Aharoni Bold" w:hAnsi="Aharoni Bold" w:cs="Guttman Rashi"/>
          <w:color w:val="0D0D0D" w:themeColor="text1" w:themeTint="F2"/>
          <w:sz w:val="28"/>
          <w:szCs w:val="28"/>
          <w:rtl/>
        </w:rPr>
      </w:pPr>
      <w:r>
        <w:rPr>
          <w:rFonts w:hint="cs"/>
          <w:sz w:val="28"/>
          <w:szCs w:val="28"/>
          <w:rtl/>
        </w:rPr>
        <w:t>ורש"י על הפסוק כותב :"</w:t>
      </w:r>
      <w:r w:rsidRPr="004E5347">
        <w:rPr>
          <w:rFonts w:ascii="Aharoni Bold" w:hAnsi="Aharoni Bold"/>
          <w:b/>
          <w:bCs/>
          <w:color w:val="1B8D5C"/>
          <w:sz w:val="26"/>
          <w:szCs w:val="26"/>
          <w:rtl/>
        </w:rPr>
        <w:t xml:space="preserve"> </w:t>
      </w:r>
      <w:r w:rsidRPr="004E5347">
        <w:rPr>
          <w:rFonts w:ascii="Aharoni Bold" w:hAnsi="Aharoni Bold" w:cs="Guttman Rashi"/>
          <w:b/>
          <w:bCs/>
          <w:color w:val="0D0D0D" w:themeColor="text1" w:themeTint="F2"/>
          <w:sz w:val="28"/>
          <w:szCs w:val="28"/>
          <w:rtl/>
        </w:rPr>
        <w:t>תמחה את זכר עמלק.</w:t>
      </w:r>
      <w:r w:rsidRPr="004E5347">
        <w:rPr>
          <w:rFonts w:ascii="Aharoni Bold" w:hAnsi="Aharoni Bold" w:cs="Guttman Rashi"/>
          <w:color w:val="0D0D0D" w:themeColor="text1" w:themeTint="F2"/>
          <w:sz w:val="28"/>
          <w:szCs w:val="28"/>
          <w:rtl/>
        </w:rPr>
        <w:t xml:space="preserve"> מאיש ועד </w:t>
      </w:r>
      <w:proofErr w:type="spellStart"/>
      <w:r w:rsidRPr="004E5347">
        <w:rPr>
          <w:rFonts w:ascii="Aharoni Bold" w:hAnsi="Aharoni Bold" w:cs="Guttman Rashi"/>
          <w:color w:val="0D0D0D" w:themeColor="text1" w:themeTint="F2"/>
          <w:sz w:val="28"/>
          <w:szCs w:val="28"/>
          <w:rtl/>
        </w:rPr>
        <w:t>אשה</w:t>
      </w:r>
      <w:proofErr w:type="spellEnd"/>
      <w:r w:rsidRPr="004E5347">
        <w:rPr>
          <w:rFonts w:ascii="Aharoni Bold" w:hAnsi="Aharoni Bold" w:cs="Guttman Rashi"/>
          <w:color w:val="0D0D0D" w:themeColor="text1" w:themeTint="F2"/>
          <w:sz w:val="28"/>
          <w:szCs w:val="28"/>
          <w:rtl/>
        </w:rPr>
        <w:t xml:space="preserve">, מעולל ועד יונק, משור ועד שה, שלא יהא שם עמלק נזכר אפילו על הבהמה, לומר בהמה זו משל עמלק </w:t>
      </w:r>
      <w:proofErr w:type="spellStart"/>
      <w:r w:rsidRPr="004E5347">
        <w:rPr>
          <w:rFonts w:ascii="Aharoni Bold" w:hAnsi="Aharoni Bold" w:cs="Guttman Rashi"/>
          <w:color w:val="0D0D0D" w:themeColor="text1" w:themeTint="F2"/>
          <w:sz w:val="28"/>
          <w:szCs w:val="28"/>
          <w:rtl/>
        </w:rPr>
        <w:t>היתה</w:t>
      </w:r>
      <w:proofErr w:type="spellEnd"/>
      <w:r>
        <w:rPr>
          <w:rFonts w:ascii="Aharoni Bold" w:hAnsi="Aharoni Bold" w:cs="Guttman Rashi" w:hint="cs"/>
          <w:color w:val="0D0D0D" w:themeColor="text1" w:themeTint="F2"/>
          <w:sz w:val="28"/>
          <w:szCs w:val="28"/>
          <w:rtl/>
        </w:rPr>
        <w:t>.</w:t>
      </w:r>
      <w:r w:rsidRPr="004E5347">
        <w:rPr>
          <w:rFonts w:ascii="Aharoni Bold" w:hAnsi="Aharoni Bold" w:cs="Guttman Rashi" w:hint="cs"/>
          <w:color w:val="0D0D0D" w:themeColor="text1" w:themeTint="F2"/>
          <w:sz w:val="28"/>
          <w:szCs w:val="28"/>
          <w:rtl/>
        </w:rPr>
        <w:t>"</w:t>
      </w:r>
    </w:p>
    <w:p w:rsidR="004E5347" w:rsidRDefault="001B2E9E" w:rsidP="004E5347">
      <w:pPr>
        <w:rPr>
          <w:rFonts w:asciiTheme="minorBidi" w:hAnsiTheme="minorBidi"/>
          <w:color w:val="0D0D0D" w:themeColor="text1" w:themeTint="F2"/>
          <w:sz w:val="28"/>
          <w:szCs w:val="28"/>
          <w:rtl/>
        </w:rPr>
      </w:pPr>
      <w:r>
        <w:rPr>
          <w:rFonts w:asciiTheme="minorBidi" w:hAnsiTheme="minorBidi" w:hint="cs"/>
          <w:color w:val="0D0D0D" w:themeColor="text1" w:themeTint="F2"/>
          <w:sz w:val="28"/>
          <w:szCs w:val="28"/>
          <w:rtl/>
        </w:rPr>
        <w:t>וכך כותב</w:t>
      </w:r>
      <w:r w:rsidR="00161EDE">
        <w:rPr>
          <w:rFonts w:asciiTheme="minorBidi" w:hAnsiTheme="minorBidi" w:hint="cs"/>
          <w:color w:val="0D0D0D" w:themeColor="text1" w:themeTint="F2"/>
          <w:sz w:val="28"/>
          <w:szCs w:val="28"/>
          <w:rtl/>
        </w:rPr>
        <w:t xml:space="preserve"> שם</w:t>
      </w:r>
      <w:r>
        <w:rPr>
          <w:rFonts w:asciiTheme="minorBidi" w:hAnsiTheme="minorBidi" w:hint="cs"/>
          <w:color w:val="0D0D0D" w:themeColor="text1" w:themeTint="F2"/>
          <w:sz w:val="28"/>
          <w:szCs w:val="28"/>
          <w:rtl/>
        </w:rPr>
        <w:t xml:space="preserve"> גם האבן עזרא</w:t>
      </w:r>
      <w:r w:rsidR="00161EDE">
        <w:rPr>
          <w:rFonts w:asciiTheme="minorBidi" w:hAnsiTheme="minorBidi" w:hint="cs"/>
          <w:color w:val="0D0D0D" w:themeColor="text1" w:themeTint="F2"/>
          <w:sz w:val="28"/>
          <w:szCs w:val="28"/>
          <w:rtl/>
        </w:rPr>
        <w:t xml:space="preserve"> ומפרשים נוספים</w:t>
      </w:r>
      <w:r w:rsidR="006D633C">
        <w:rPr>
          <w:rFonts w:asciiTheme="minorBidi" w:hAnsiTheme="minorBidi" w:hint="cs"/>
          <w:color w:val="0D0D0D" w:themeColor="text1" w:themeTint="F2"/>
          <w:sz w:val="28"/>
          <w:szCs w:val="28"/>
          <w:rtl/>
        </w:rPr>
        <w:t>.</w:t>
      </w:r>
    </w:p>
    <w:p w:rsidR="006D633C" w:rsidRPr="006D633C" w:rsidRDefault="006D633C" w:rsidP="006D633C">
      <w:pPr>
        <w:jc w:val="center"/>
        <w:rPr>
          <w:sz w:val="28"/>
          <w:szCs w:val="28"/>
          <w:u w:val="single"/>
        </w:rPr>
      </w:pPr>
      <w:r w:rsidRPr="006D633C">
        <w:rPr>
          <w:sz w:val="28"/>
          <w:szCs w:val="28"/>
          <w:u w:val="single"/>
          <w:rtl/>
        </w:rPr>
        <w:t>למחות את עמלק – מליבנו</w:t>
      </w:r>
    </w:p>
    <w:p w:rsidR="006D633C" w:rsidRPr="006D633C" w:rsidRDefault="00161EDE" w:rsidP="004133DA">
      <w:pPr>
        <w:spacing w:after="40"/>
        <w:jc w:val="both"/>
        <w:rPr>
          <w:sz w:val="28"/>
          <w:szCs w:val="28"/>
          <w:rtl/>
        </w:rPr>
      </w:pPr>
      <w:r>
        <w:rPr>
          <w:rFonts w:hint="cs"/>
          <w:sz w:val="28"/>
          <w:szCs w:val="28"/>
          <w:rtl/>
        </w:rPr>
        <w:t>ו</w:t>
      </w:r>
      <w:r w:rsidR="004C2B8B">
        <w:rPr>
          <w:rFonts w:hint="cs"/>
          <w:sz w:val="28"/>
          <w:szCs w:val="28"/>
          <w:rtl/>
        </w:rPr>
        <w:t xml:space="preserve">עולה השאלה </w:t>
      </w:r>
      <w:r w:rsidR="006D633C" w:rsidRPr="006D633C">
        <w:rPr>
          <w:sz w:val="28"/>
          <w:szCs w:val="28"/>
          <w:rtl/>
        </w:rPr>
        <w:t>: הלוא הקב"ה "קורא הדורות מראש",</w:t>
      </w:r>
      <w:r w:rsidR="008F20B6">
        <w:rPr>
          <w:rFonts w:hint="cs"/>
          <w:sz w:val="28"/>
          <w:szCs w:val="28"/>
          <w:rtl/>
        </w:rPr>
        <w:t xml:space="preserve"> והרי ה'</w:t>
      </w:r>
      <w:r>
        <w:rPr>
          <w:sz w:val="28"/>
          <w:szCs w:val="28"/>
          <w:rtl/>
        </w:rPr>
        <w:t xml:space="preserve"> ידע וצפה כי עמלק </w:t>
      </w:r>
      <w:r>
        <w:rPr>
          <w:rFonts w:hint="cs"/>
          <w:sz w:val="28"/>
          <w:szCs w:val="28"/>
          <w:rtl/>
        </w:rPr>
        <w:t>יתפזר</w:t>
      </w:r>
      <w:r w:rsidR="006D633C" w:rsidRPr="006D633C">
        <w:rPr>
          <w:sz w:val="28"/>
          <w:szCs w:val="28"/>
          <w:rtl/>
        </w:rPr>
        <w:t xml:space="preserve"> בין העמ</w:t>
      </w:r>
      <w:r w:rsidR="008F20B6">
        <w:rPr>
          <w:sz w:val="28"/>
          <w:szCs w:val="28"/>
          <w:rtl/>
        </w:rPr>
        <w:t xml:space="preserve">ים ולא תהיה לנו אפשרות </w:t>
      </w:r>
      <w:proofErr w:type="spellStart"/>
      <w:r w:rsidR="008F20B6">
        <w:rPr>
          <w:sz w:val="28"/>
          <w:szCs w:val="28"/>
          <w:rtl/>
        </w:rPr>
        <w:t>למחותו</w:t>
      </w:r>
      <w:proofErr w:type="spellEnd"/>
      <w:r w:rsidR="008F20B6">
        <w:rPr>
          <w:sz w:val="28"/>
          <w:szCs w:val="28"/>
          <w:rtl/>
        </w:rPr>
        <w:t xml:space="preserve">, </w:t>
      </w:r>
      <w:r w:rsidR="008F20B6">
        <w:rPr>
          <w:rFonts w:hint="cs"/>
          <w:sz w:val="28"/>
          <w:szCs w:val="28"/>
          <w:rtl/>
        </w:rPr>
        <w:t xml:space="preserve">אם כן, </w:t>
      </w:r>
      <w:r w:rsidR="006D633C" w:rsidRPr="006D633C">
        <w:rPr>
          <w:sz w:val="28"/>
          <w:szCs w:val="28"/>
          <w:rtl/>
        </w:rPr>
        <w:t>מדוע</w:t>
      </w:r>
      <w:r w:rsidR="008F20B6">
        <w:rPr>
          <w:rFonts w:hint="cs"/>
          <w:sz w:val="28"/>
          <w:szCs w:val="28"/>
          <w:rtl/>
        </w:rPr>
        <w:t xml:space="preserve"> ה'</w:t>
      </w:r>
      <w:r w:rsidR="006D633C" w:rsidRPr="006D633C">
        <w:rPr>
          <w:sz w:val="28"/>
          <w:szCs w:val="28"/>
          <w:rtl/>
        </w:rPr>
        <w:t xml:space="preserve"> </w:t>
      </w:r>
      <w:proofErr w:type="spellStart"/>
      <w:r w:rsidR="006D633C" w:rsidRPr="006D633C">
        <w:rPr>
          <w:sz w:val="28"/>
          <w:szCs w:val="28"/>
          <w:rtl/>
        </w:rPr>
        <w:t>ציוה</w:t>
      </w:r>
      <w:proofErr w:type="spellEnd"/>
      <w:r w:rsidR="006D633C" w:rsidRPr="006D633C">
        <w:rPr>
          <w:sz w:val="28"/>
          <w:szCs w:val="28"/>
          <w:rtl/>
        </w:rPr>
        <w:t xml:space="preserve"> עלינו: "תִּמְחֶה אֶת זֵכֶר עֲמָלֵק מִתַּחַת הַשָּׁמָיִם - לֹא תִּשְׁכָּח". ומה תועיל לנו הזכירה</w:t>
      </w:r>
      <w:r w:rsidR="008F20B6">
        <w:rPr>
          <w:rFonts w:hint="cs"/>
          <w:sz w:val="28"/>
          <w:szCs w:val="28"/>
          <w:rtl/>
        </w:rPr>
        <w:t xml:space="preserve"> של </w:t>
      </w:r>
      <w:proofErr w:type="spellStart"/>
      <w:r w:rsidR="008F20B6">
        <w:rPr>
          <w:rFonts w:hint="cs"/>
          <w:sz w:val="28"/>
          <w:szCs w:val="28"/>
          <w:rtl/>
        </w:rPr>
        <w:t>הציוווי</w:t>
      </w:r>
      <w:proofErr w:type="spellEnd"/>
      <w:r w:rsidR="008F20B6">
        <w:rPr>
          <w:rFonts w:hint="cs"/>
          <w:sz w:val="28"/>
          <w:szCs w:val="28"/>
          <w:rtl/>
        </w:rPr>
        <w:t xml:space="preserve"> הזה</w:t>
      </w:r>
      <w:r w:rsidR="006D633C" w:rsidRPr="006D633C">
        <w:rPr>
          <w:sz w:val="28"/>
          <w:szCs w:val="28"/>
          <w:rtl/>
        </w:rPr>
        <w:t xml:space="preserve">, כשאין לנו אפשרות להוציאה לפועל? </w:t>
      </w:r>
    </w:p>
    <w:p w:rsidR="00D47B6F" w:rsidRDefault="00425CEC" w:rsidP="004133DA">
      <w:pPr>
        <w:spacing w:after="40"/>
        <w:jc w:val="both"/>
        <w:rPr>
          <w:sz w:val="28"/>
          <w:szCs w:val="28"/>
          <w:rtl/>
        </w:rPr>
      </w:pPr>
      <w:r>
        <w:rPr>
          <w:rFonts w:hint="cs"/>
          <w:sz w:val="28"/>
          <w:szCs w:val="28"/>
          <w:rtl/>
        </w:rPr>
        <w:t>וראיתי</w:t>
      </w:r>
      <w:r w:rsidR="008F20B6">
        <w:rPr>
          <w:rFonts w:hint="cs"/>
          <w:sz w:val="28"/>
          <w:szCs w:val="28"/>
          <w:rtl/>
        </w:rPr>
        <w:t xml:space="preserve"> בספר "מ</w:t>
      </w:r>
      <w:r w:rsidR="00D47B6F">
        <w:rPr>
          <w:rFonts w:hint="cs"/>
          <w:sz w:val="28"/>
          <w:szCs w:val="28"/>
          <w:rtl/>
        </w:rPr>
        <w:t>עיין המועד- פורים" תשובה לעניין:</w:t>
      </w:r>
      <w:r w:rsidR="006D633C" w:rsidRPr="006D633C">
        <w:rPr>
          <w:sz w:val="28"/>
          <w:szCs w:val="28"/>
          <w:rtl/>
        </w:rPr>
        <w:t xml:space="preserve"> </w:t>
      </w:r>
    </w:p>
    <w:p w:rsidR="00E241B0" w:rsidRDefault="008F20B6" w:rsidP="004133DA">
      <w:pPr>
        <w:spacing w:after="40"/>
        <w:jc w:val="both"/>
        <w:rPr>
          <w:sz w:val="28"/>
          <w:szCs w:val="28"/>
          <w:rtl/>
        </w:rPr>
      </w:pPr>
      <w:r>
        <w:rPr>
          <w:rFonts w:hint="cs"/>
          <w:sz w:val="28"/>
          <w:szCs w:val="28"/>
          <w:rtl/>
        </w:rPr>
        <w:t>ש</w:t>
      </w:r>
      <w:r w:rsidR="006D633C" w:rsidRPr="006D633C">
        <w:rPr>
          <w:sz w:val="28"/>
          <w:szCs w:val="28"/>
          <w:rtl/>
        </w:rPr>
        <w:t xml:space="preserve">אומנם אבדו עקבותיו המדויקים של העם העמלקי, אבל עדיין הוא קיים בעולם. והרושם שלו קיים - אף בלבנו. </w:t>
      </w:r>
    </w:p>
    <w:p w:rsidR="006D633C" w:rsidRPr="006D633C" w:rsidRDefault="006D633C" w:rsidP="004133DA">
      <w:pPr>
        <w:spacing w:after="40"/>
        <w:jc w:val="both"/>
        <w:rPr>
          <w:sz w:val="28"/>
          <w:szCs w:val="28"/>
          <w:rtl/>
        </w:rPr>
      </w:pPr>
      <w:r w:rsidRPr="006D633C">
        <w:rPr>
          <w:sz w:val="28"/>
          <w:szCs w:val="28"/>
          <w:rtl/>
        </w:rPr>
        <w:t xml:space="preserve">מהו אותו רושם, וכיצד עלינו </w:t>
      </w:r>
      <w:proofErr w:type="spellStart"/>
      <w:r w:rsidRPr="006D633C">
        <w:rPr>
          <w:sz w:val="28"/>
          <w:szCs w:val="28"/>
          <w:rtl/>
        </w:rPr>
        <w:t>למחותו</w:t>
      </w:r>
      <w:proofErr w:type="spellEnd"/>
      <w:r w:rsidRPr="006D633C">
        <w:rPr>
          <w:sz w:val="28"/>
          <w:szCs w:val="28"/>
          <w:rtl/>
        </w:rPr>
        <w:t xml:space="preserve">? </w:t>
      </w:r>
    </w:p>
    <w:p w:rsidR="000B3BDE" w:rsidRDefault="000B3BDE" w:rsidP="004133DA">
      <w:pPr>
        <w:spacing w:after="40"/>
        <w:jc w:val="both"/>
        <w:rPr>
          <w:sz w:val="28"/>
          <w:szCs w:val="28"/>
          <w:rtl/>
        </w:rPr>
      </w:pPr>
      <w:r w:rsidRPr="000B3BDE">
        <w:rPr>
          <w:sz w:val="28"/>
          <w:szCs w:val="28"/>
          <w:rtl/>
        </w:rPr>
        <w:t xml:space="preserve">הקב"ה </w:t>
      </w:r>
      <w:r w:rsidR="006D633C" w:rsidRPr="006D633C">
        <w:rPr>
          <w:sz w:val="28"/>
          <w:szCs w:val="28"/>
          <w:rtl/>
        </w:rPr>
        <w:t xml:space="preserve">ברא </w:t>
      </w:r>
      <w:r w:rsidRPr="006D633C">
        <w:rPr>
          <w:sz w:val="28"/>
          <w:szCs w:val="28"/>
          <w:rtl/>
        </w:rPr>
        <w:t xml:space="preserve">70 אומות </w:t>
      </w:r>
      <w:r w:rsidR="006D633C" w:rsidRPr="006D633C">
        <w:rPr>
          <w:sz w:val="28"/>
          <w:szCs w:val="28"/>
          <w:rtl/>
        </w:rPr>
        <w:t>בעולם, ולכל אומה ואומה ניתן כ</w:t>
      </w:r>
      <w:r w:rsidR="00425CEC">
        <w:rPr>
          <w:rFonts w:hint="cs"/>
          <w:sz w:val="28"/>
          <w:szCs w:val="28"/>
          <w:rtl/>
        </w:rPr>
        <w:t>ו</w:t>
      </w:r>
      <w:r w:rsidR="006D633C" w:rsidRPr="006D633C">
        <w:rPr>
          <w:sz w:val="28"/>
          <w:szCs w:val="28"/>
          <w:rtl/>
        </w:rPr>
        <w:t xml:space="preserve">ח ייחודי המאפיין אותה </w:t>
      </w:r>
      <w:r w:rsidR="00425CEC">
        <w:rPr>
          <w:rFonts w:hint="cs"/>
          <w:sz w:val="28"/>
          <w:szCs w:val="28"/>
          <w:rtl/>
        </w:rPr>
        <w:t>(</w:t>
      </w:r>
      <w:r w:rsidR="006D633C" w:rsidRPr="006D633C">
        <w:rPr>
          <w:sz w:val="28"/>
          <w:szCs w:val="28"/>
          <w:rtl/>
        </w:rPr>
        <w:t>לדוגמא: פלישתים - ליצנות. אד</w:t>
      </w:r>
      <w:r w:rsidR="00425CEC">
        <w:rPr>
          <w:sz w:val="28"/>
          <w:szCs w:val="28"/>
          <w:rtl/>
        </w:rPr>
        <w:t>ום - שפיכות דמים. ישמעאל – גזל</w:t>
      </w:r>
      <w:r w:rsidR="00425CEC">
        <w:rPr>
          <w:rFonts w:hint="cs"/>
          <w:sz w:val="28"/>
          <w:szCs w:val="28"/>
          <w:rtl/>
        </w:rPr>
        <w:t>).</w:t>
      </w:r>
    </w:p>
    <w:p w:rsidR="006D633C" w:rsidRPr="006D633C" w:rsidRDefault="006D633C" w:rsidP="004133DA">
      <w:pPr>
        <w:spacing w:after="40"/>
        <w:jc w:val="both"/>
        <w:rPr>
          <w:sz w:val="28"/>
          <w:szCs w:val="28"/>
          <w:rtl/>
        </w:rPr>
      </w:pPr>
      <w:r w:rsidRPr="006D633C">
        <w:rPr>
          <w:sz w:val="28"/>
          <w:szCs w:val="28"/>
          <w:rtl/>
        </w:rPr>
        <w:t xml:space="preserve">והאדם הוא "עולם קטן", בתוכו נטועים כל 70 הכוחות והמידות הללו. </w:t>
      </w:r>
    </w:p>
    <w:p w:rsidR="00370085" w:rsidRPr="006D633C" w:rsidRDefault="006D633C" w:rsidP="004133DA">
      <w:pPr>
        <w:spacing w:after="40"/>
        <w:jc w:val="both"/>
        <w:rPr>
          <w:sz w:val="28"/>
          <w:szCs w:val="28"/>
          <w:rtl/>
        </w:rPr>
      </w:pPr>
      <w:r w:rsidRPr="006D633C">
        <w:rPr>
          <w:sz w:val="28"/>
          <w:szCs w:val="28"/>
          <w:rtl/>
        </w:rPr>
        <w:t xml:space="preserve">ומהן המידות הללו - טובות או רעות? תלוי איך משתמשים בהן. כי המידות, כהגדרתן - הן רק כלי קיבול </w:t>
      </w:r>
      <w:r w:rsidR="000069DC">
        <w:rPr>
          <w:rFonts w:hint="cs"/>
          <w:sz w:val="28"/>
          <w:szCs w:val="28"/>
          <w:rtl/>
        </w:rPr>
        <w:t>(</w:t>
      </w:r>
      <w:r w:rsidR="000069DC">
        <w:rPr>
          <w:sz w:val="28"/>
          <w:szCs w:val="28"/>
          <w:rtl/>
        </w:rPr>
        <w:t>כלי מידה</w:t>
      </w:r>
      <w:r w:rsidR="000069DC">
        <w:rPr>
          <w:rFonts w:hint="cs"/>
          <w:sz w:val="28"/>
          <w:szCs w:val="28"/>
          <w:rtl/>
        </w:rPr>
        <w:t>)</w:t>
      </w:r>
      <w:r w:rsidRPr="006D633C">
        <w:rPr>
          <w:sz w:val="28"/>
          <w:szCs w:val="28"/>
          <w:rtl/>
        </w:rPr>
        <w:t xml:space="preserve">, וניתן </w:t>
      </w:r>
      <w:proofErr w:type="spellStart"/>
      <w:r w:rsidRPr="006D633C">
        <w:rPr>
          <w:sz w:val="28"/>
          <w:szCs w:val="28"/>
          <w:rtl/>
        </w:rPr>
        <w:t>למלאו</w:t>
      </w:r>
      <w:proofErr w:type="spellEnd"/>
      <w:r w:rsidRPr="006D633C">
        <w:rPr>
          <w:sz w:val="28"/>
          <w:szCs w:val="28"/>
          <w:rtl/>
        </w:rPr>
        <w:t xml:space="preserve"> בטוב או ברע, להשתמש בו לחיוב או לשלילה. אין לך מידה שאינה נצרכת לעיתים, בזמן הנכון ובמינון הנכון. </w:t>
      </w:r>
    </w:p>
    <w:p w:rsidR="006D633C" w:rsidRDefault="006D633C" w:rsidP="004133DA">
      <w:pPr>
        <w:spacing w:after="40"/>
        <w:jc w:val="both"/>
        <w:rPr>
          <w:sz w:val="28"/>
          <w:szCs w:val="28"/>
          <w:rtl/>
        </w:rPr>
      </w:pPr>
      <w:r w:rsidRPr="006D633C">
        <w:rPr>
          <w:sz w:val="28"/>
          <w:szCs w:val="28"/>
          <w:rtl/>
        </w:rPr>
        <w:t xml:space="preserve">"כל הכוחות הנטועים בכל נפש מישראל, אין לחשוב שהוא רע גמור, ושצריך להיות הפכו. כי אין לך שום מידה </w:t>
      </w:r>
      <w:proofErr w:type="spellStart"/>
      <w:r w:rsidRPr="006D633C">
        <w:rPr>
          <w:sz w:val="28"/>
          <w:szCs w:val="28"/>
          <w:rtl/>
        </w:rPr>
        <w:t>וכח</w:t>
      </w:r>
      <w:proofErr w:type="spellEnd"/>
      <w:r w:rsidRPr="006D633C">
        <w:rPr>
          <w:sz w:val="28"/>
          <w:szCs w:val="28"/>
          <w:rtl/>
        </w:rPr>
        <w:t xml:space="preserve"> שאין בהם צד טוב. רק שצריך להשתמש בהם כפי רצון ה' יתברך. ואם אינו כפי רצון ה' יתברך, גם המידות הטובות - רעות". </w:t>
      </w:r>
    </w:p>
    <w:p w:rsidR="009C0E08" w:rsidRPr="006D633C" w:rsidRDefault="009C0E08" w:rsidP="004133DA">
      <w:pPr>
        <w:spacing w:after="40"/>
        <w:jc w:val="both"/>
        <w:rPr>
          <w:sz w:val="28"/>
          <w:szCs w:val="28"/>
          <w:rtl/>
        </w:rPr>
      </w:pPr>
      <w:r>
        <w:rPr>
          <w:rFonts w:hint="cs"/>
          <w:sz w:val="28"/>
          <w:szCs w:val="28"/>
          <w:rtl/>
        </w:rPr>
        <w:t>וכפי שכותב הרב קוק</w:t>
      </w:r>
      <w:r>
        <w:rPr>
          <w:rStyle w:val="a9"/>
          <w:sz w:val="28"/>
          <w:szCs w:val="28"/>
          <w:rtl/>
        </w:rPr>
        <w:footnoteReference w:id="4"/>
      </w:r>
      <w:r>
        <w:rPr>
          <w:rFonts w:hint="cs"/>
          <w:sz w:val="28"/>
          <w:szCs w:val="28"/>
          <w:rtl/>
        </w:rPr>
        <w:t>: "כל המידות אפשר להעלותן, מפני שיש להם שורש בקדושה".</w:t>
      </w:r>
    </w:p>
    <w:p w:rsidR="005D32B9" w:rsidRDefault="006D633C" w:rsidP="004133DA">
      <w:pPr>
        <w:spacing w:after="40"/>
        <w:jc w:val="both"/>
        <w:rPr>
          <w:sz w:val="28"/>
          <w:szCs w:val="28"/>
          <w:rtl/>
        </w:rPr>
      </w:pPr>
      <w:r w:rsidRPr="006D633C">
        <w:rPr>
          <w:sz w:val="28"/>
          <w:szCs w:val="28"/>
          <w:rtl/>
        </w:rPr>
        <w:t xml:space="preserve">לדוגמא: מידת </w:t>
      </w:r>
      <w:proofErr w:type="spellStart"/>
      <w:r w:rsidRPr="006D633C">
        <w:rPr>
          <w:sz w:val="28"/>
          <w:szCs w:val="28"/>
          <w:rtl/>
        </w:rPr>
        <w:t>הגאוה</w:t>
      </w:r>
      <w:proofErr w:type="spellEnd"/>
      <w:r w:rsidRPr="006D633C">
        <w:rPr>
          <w:sz w:val="28"/>
          <w:szCs w:val="28"/>
          <w:rtl/>
        </w:rPr>
        <w:t>, הגם שהיא נראית כשלילית, מכל מקום ישנה גא</w:t>
      </w:r>
      <w:r w:rsidR="003E688B">
        <w:rPr>
          <w:rFonts w:hint="cs"/>
          <w:sz w:val="28"/>
          <w:szCs w:val="28"/>
          <w:rtl/>
        </w:rPr>
        <w:t>ו</w:t>
      </w:r>
      <w:r w:rsidRPr="006D633C">
        <w:rPr>
          <w:sz w:val="28"/>
          <w:szCs w:val="28"/>
          <w:rtl/>
        </w:rPr>
        <w:t xml:space="preserve">וה רצויה וטובה, כשהיא בבחינת: "ויגבה לבו בדרכי ה'". </w:t>
      </w:r>
    </w:p>
    <w:p w:rsidR="005D32B9" w:rsidRDefault="006D633C" w:rsidP="004133DA">
      <w:pPr>
        <w:spacing w:after="40"/>
        <w:jc w:val="both"/>
        <w:rPr>
          <w:sz w:val="28"/>
          <w:szCs w:val="28"/>
          <w:rtl/>
        </w:rPr>
      </w:pPr>
      <w:r w:rsidRPr="006D633C">
        <w:rPr>
          <w:sz w:val="28"/>
          <w:szCs w:val="28"/>
          <w:rtl/>
        </w:rPr>
        <w:t xml:space="preserve">וכמו כן מידת הכעס, כשהיא לשם שמים, אף היא יכולה להיות לפעמים נכונה וטובה. </w:t>
      </w:r>
    </w:p>
    <w:p w:rsidR="005D32B9" w:rsidRDefault="006D633C" w:rsidP="004133DA">
      <w:pPr>
        <w:spacing w:after="40"/>
        <w:jc w:val="both"/>
        <w:rPr>
          <w:sz w:val="28"/>
          <w:szCs w:val="28"/>
          <w:rtl/>
        </w:rPr>
      </w:pPr>
      <w:r w:rsidRPr="006D633C">
        <w:rPr>
          <w:sz w:val="28"/>
          <w:szCs w:val="28"/>
          <w:rtl/>
        </w:rPr>
        <w:t xml:space="preserve">ולעומת זאת גם המידות הטובות יכולות להיות שליליות כשאין משתמשים בהם לפי רצון ה', כמו שאול, שנענש בעבור הרחמנות </w:t>
      </w:r>
      <w:r w:rsidR="005D32B9">
        <w:rPr>
          <w:rFonts w:hint="cs"/>
          <w:sz w:val="28"/>
          <w:szCs w:val="28"/>
          <w:rtl/>
        </w:rPr>
        <w:t>(</w:t>
      </w:r>
      <w:r w:rsidR="005D32B9">
        <w:rPr>
          <w:sz w:val="28"/>
          <w:szCs w:val="28"/>
          <w:rtl/>
        </w:rPr>
        <w:t xml:space="preserve">שריחם על </w:t>
      </w:r>
      <w:proofErr w:type="spellStart"/>
      <w:r w:rsidR="005D32B9">
        <w:rPr>
          <w:sz w:val="28"/>
          <w:szCs w:val="28"/>
          <w:rtl/>
        </w:rPr>
        <w:t>אגג</w:t>
      </w:r>
      <w:proofErr w:type="spellEnd"/>
      <w:r w:rsidR="005D32B9">
        <w:rPr>
          <w:sz w:val="28"/>
          <w:szCs w:val="28"/>
          <w:rtl/>
        </w:rPr>
        <w:t xml:space="preserve"> מלך עמלק</w:t>
      </w:r>
      <w:r w:rsidR="005D32B9">
        <w:rPr>
          <w:rFonts w:hint="cs"/>
          <w:sz w:val="28"/>
          <w:szCs w:val="28"/>
          <w:rtl/>
        </w:rPr>
        <w:t>)</w:t>
      </w:r>
      <w:r w:rsidRPr="006D633C">
        <w:rPr>
          <w:sz w:val="28"/>
          <w:szCs w:val="28"/>
          <w:rtl/>
        </w:rPr>
        <w:t xml:space="preserve">. </w:t>
      </w:r>
    </w:p>
    <w:p w:rsidR="006D633C" w:rsidRPr="006D633C" w:rsidRDefault="006D633C" w:rsidP="004133DA">
      <w:pPr>
        <w:spacing w:after="40"/>
        <w:jc w:val="both"/>
        <w:rPr>
          <w:sz w:val="28"/>
          <w:szCs w:val="28"/>
          <w:rtl/>
        </w:rPr>
      </w:pPr>
      <w:r w:rsidRPr="006D633C">
        <w:rPr>
          <w:sz w:val="28"/>
          <w:szCs w:val="28"/>
          <w:rtl/>
        </w:rPr>
        <w:lastRenderedPageBreak/>
        <w:t>וענוותנותו של רבי זכריה</w:t>
      </w:r>
      <w:r w:rsidR="003E688B">
        <w:rPr>
          <w:sz w:val="28"/>
          <w:szCs w:val="28"/>
          <w:rtl/>
        </w:rPr>
        <w:t xml:space="preserve"> בן </w:t>
      </w:r>
      <w:proofErr w:type="spellStart"/>
      <w:r w:rsidR="003E688B">
        <w:rPr>
          <w:sz w:val="28"/>
          <w:szCs w:val="28"/>
          <w:rtl/>
        </w:rPr>
        <w:t>אבק</w:t>
      </w:r>
      <w:r w:rsidR="003E688B">
        <w:rPr>
          <w:rFonts w:hint="cs"/>
          <w:sz w:val="28"/>
          <w:szCs w:val="28"/>
          <w:rtl/>
        </w:rPr>
        <w:t>ו</w:t>
      </w:r>
      <w:r w:rsidR="00370085">
        <w:rPr>
          <w:sz w:val="28"/>
          <w:szCs w:val="28"/>
          <w:rtl/>
        </w:rPr>
        <w:t>לס</w:t>
      </w:r>
      <w:proofErr w:type="spellEnd"/>
      <w:r w:rsidR="00370085">
        <w:rPr>
          <w:sz w:val="28"/>
          <w:szCs w:val="28"/>
          <w:rtl/>
        </w:rPr>
        <w:t xml:space="preserve"> - החריבה בית אלוקינו</w:t>
      </w:r>
      <w:r w:rsidR="00370085">
        <w:rPr>
          <w:rStyle w:val="a9"/>
          <w:sz w:val="28"/>
          <w:szCs w:val="28"/>
          <w:rtl/>
        </w:rPr>
        <w:footnoteReference w:id="5"/>
      </w:r>
      <w:r w:rsidRPr="006D633C">
        <w:rPr>
          <w:sz w:val="28"/>
          <w:szCs w:val="28"/>
          <w:rtl/>
        </w:rPr>
        <w:t xml:space="preserve">. </w:t>
      </w:r>
    </w:p>
    <w:p w:rsidR="005D32B9" w:rsidRDefault="005D32B9" w:rsidP="004133DA">
      <w:pPr>
        <w:spacing w:after="40"/>
        <w:jc w:val="both"/>
        <w:rPr>
          <w:sz w:val="28"/>
          <w:szCs w:val="28"/>
          <w:rtl/>
        </w:rPr>
      </w:pPr>
      <w:r>
        <w:rPr>
          <w:rFonts w:hint="cs"/>
          <w:sz w:val="28"/>
          <w:szCs w:val="28"/>
          <w:rtl/>
        </w:rPr>
        <w:t>יש לנו עוד</w:t>
      </w:r>
      <w:r w:rsidR="006D633C" w:rsidRPr="006D633C">
        <w:rPr>
          <w:sz w:val="28"/>
          <w:szCs w:val="28"/>
          <w:rtl/>
        </w:rPr>
        <w:t xml:space="preserve"> דוגמא מחז"ל למ</w:t>
      </w:r>
      <w:r>
        <w:rPr>
          <w:sz w:val="28"/>
          <w:szCs w:val="28"/>
          <w:rtl/>
        </w:rPr>
        <w:t>ידת שפיכות דמים</w:t>
      </w:r>
      <w:r>
        <w:rPr>
          <w:rFonts w:hint="cs"/>
          <w:sz w:val="28"/>
          <w:szCs w:val="28"/>
          <w:rtl/>
        </w:rPr>
        <w:t>-</w:t>
      </w:r>
      <w:r w:rsidR="006D633C" w:rsidRPr="006D633C">
        <w:rPr>
          <w:sz w:val="28"/>
          <w:szCs w:val="28"/>
          <w:rtl/>
        </w:rPr>
        <w:t xml:space="preserve"> שאף היא יכולה להיות רעה או טובה: ידוע שעשיו היה "אדמוני" </w:t>
      </w:r>
      <w:r>
        <w:rPr>
          <w:sz w:val="28"/>
          <w:szCs w:val="28"/>
          <w:rtl/>
        </w:rPr>
        <w:t>–</w:t>
      </w:r>
      <w:r w:rsidR="006D633C" w:rsidRPr="006D633C">
        <w:rPr>
          <w:sz w:val="28"/>
          <w:szCs w:val="28"/>
          <w:rtl/>
        </w:rPr>
        <w:t xml:space="preserve"> </w:t>
      </w:r>
      <w:r>
        <w:rPr>
          <w:rFonts w:hint="cs"/>
          <w:sz w:val="28"/>
          <w:szCs w:val="28"/>
          <w:rtl/>
        </w:rPr>
        <w:t>(</w:t>
      </w:r>
      <w:r w:rsidR="006D633C" w:rsidRPr="006D633C">
        <w:rPr>
          <w:sz w:val="28"/>
          <w:szCs w:val="28"/>
          <w:rtl/>
        </w:rPr>
        <w:t>מלשון דם, שופך דמים.</w:t>
      </w:r>
      <w:r>
        <w:rPr>
          <w:rFonts w:hint="cs"/>
          <w:sz w:val="28"/>
          <w:szCs w:val="28"/>
          <w:rtl/>
        </w:rPr>
        <w:t>)</w:t>
      </w:r>
      <w:r w:rsidR="006D633C" w:rsidRPr="006D633C">
        <w:rPr>
          <w:sz w:val="28"/>
          <w:szCs w:val="28"/>
          <w:rtl/>
        </w:rPr>
        <w:t xml:space="preserve"> </w:t>
      </w:r>
    </w:p>
    <w:p w:rsidR="00FC0E9E" w:rsidRDefault="006D633C" w:rsidP="004133DA">
      <w:pPr>
        <w:spacing w:after="40"/>
        <w:jc w:val="both"/>
        <w:rPr>
          <w:sz w:val="28"/>
          <w:szCs w:val="28"/>
          <w:rtl/>
        </w:rPr>
      </w:pPr>
      <w:r w:rsidRPr="006D633C">
        <w:rPr>
          <w:sz w:val="28"/>
          <w:szCs w:val="28"/>
          <w:rtl/>
        </w:rPr>
        <w:t xml:space="preserve">"וכיון שראה שמואל הנביא את דוד </w:t>
      </w:r>
      <w:r w:rsidR="00FC0E9E">
        <w:rPr>
          <w:rFonts w:hint="cs"/>
          <w:sz w:val="28"/>
          <w:szCs w:val="28"/>
          <w:rtl/>
        </w:rPr>
        <w:t>(</w:t>
      </w:r>
      <w:r w:rsidR="00FC0E9E">
        <w:rPr>
          <w:sz w:val="28"/>
          <w:szCs w:val="28"/>
          <w:rtl/>
        </w:rPr>
        <w:t>כשבא להמליכו על ישראל</w:t>
      </w:r>
      <w:r w:rsidR="00FC0E9E">
        <w:rPr>
          <w:rFonts w:hint="cs"/>
          <w:sz w:val="28"/>
          <w:szCs w:val="28"/>
          <w:rtl/>
        </w:rPr>
        <w:t>)</w:t>
      </w:r>
      <w:r w:rsidRPr="006D633C">
        <w:rPr>
          <w:sz w:val="28"/>
          <w:szCs w:val="28"/>
          <w:rtl/>
        </w:rPr>
        <w:t xml:space="preserve"> והוא אדמוני, נתיירא ואמר: אף זה שופך דמים כעשיו? אמר לו הקב"ה: דוד הוא אדמוני "עם יפה עיניים" - עשיו מדעת עצמו הוא הורג, אבל דוד מדעת הסנהדרין הוא הורג". </w:t>
      </w:r>
    </w:p>
    <w:p w:rsidR="006D633C" w:rsidRPr="006D633C" w:rsidRDefault="006D633C" w:rsidP="004133DA">
      <w:pPr>
        <w:spacing w:after="40"/>
        <w:jc w:val="both"/>
        <w:rPr>
          <w:sz w:val="28"/>
          <w:szCs w:val="28"/>
          <w:rtl/>
        </w:rPr>
      </w:pPr>
      <w:r w:rsidRPr="006D633C">
        <w:rPr>
          <w:sz w:val="28"/>
          <w:szCs w:val="28"/>
          <w:rtl/>
        </w:rPr>
        <w:t xml:space="preserve">הרי לנו שאפילו תכונה של רצח יכולה להיות חיובית כאשר משתמשים בה לפי רצון ה'. וכדברי הגמרא שהנולד במזל מאדים יהיה שופך דמים - או מוהל ושוחט. בידו לנתב את המידה לטוב או למוטב - כחפצו. </w:t>
      </w:r>
    </w:p>
    <w:p w:rsidR="00FC0E9E" w:rsidRDefault="006D633C" w:rsidP="004133DA">
      <w:pPr>
        <w:spacing w:after="40"/>
        <w:jc w:val="both"/>
        <w:rPr>
          <w:sz w:val="28"/>
          <w:szCs w:val="28"/>
          <w:rtl/>
        </w:rPr>
      </w:pPr>
      <w:r w:rsidRPr="006D633C">
        <w:rPr>
          <w:sz w:val="28"/>
          <w:szCs w:val="28"/>
          <w:rtl/>
        </w:rPr>
        <w:t xml:space="preserve">על האומות העיד הבורא: "כל מה שעשיתם, לכבודכם עשיתם". מנצלים הם את תכונותיהם וכוחם להישגים אנוכיים, לתועלת עצמית, לנהנתנות לשמה. </w:t>
      </w:r>
    </w:p>
    <w:p w:rsidR="006C48D4" w:rsidRDefault="006D633C" w:rsidP="004133DA">
      <w:pPr>
        <w:spacing w:after="40"/>
        <w:jc w:val="both"/>
        <w:rPr>
          <w:sz w:val="28"/>
          <w:szCs w:val="28"/>
          <w:rtl/>
        </w:rPr>
      </w:pPr>
      <w:r w:rsidRPr="00FC0E9E">
        <w:rPr>
          <w:b/>
          <w:bCs/>
          <w:sz w:val="28"/>
          <w:szCs w:val="28"/>
          <w:rtl/>
        </w:rPr>
        <w:t>אבל מידתם ותכונתם לכשעצמה איננה שלילית כאמור</w:t>
      </w:r>
      <w:r w:rsidRPr="006D633C">
        <w:rPr>
          <w:sz w:val="28"/>
          <w:szCs w:val="28"/>
          <w:rtl/>
        </w:rPr>
        <w:t xml:space="preserve">. אפשר וצריך להביאה לקדושה, והם הם נשמות הגרים הבאים מאותה אומה. </w:t>
      </w:r>
    </w:p>
    <w:p w:rsidR="006D633C" w:rsidRPr="006D633C" w:rsidRDefault="006D633C" w:rsidP="004133DA">
      <w:pPr>
        <w:spacing w:after="40"/>
        <w:jc w:val="both"/>
        <w:rPr>
          <w:sz w:val="28"/>
          <w:szCs w:val="28"/>
          <w:rtl/>
        </w:rPr>
      </w:pPr>
      <w:r w:rsidRPr="006D633C">
        <w:rPr>
          <w:sz w:val="28"/>
          <w:szCs w:val="28"/>
          <w:rtl/>
        </w:rPr>
        <w:t>ועל כן: "לא הגלה הקב"ה את ישראל לבין האומות, אלא כדי שיתווספו עליהם גרים"</w:t>
      </w:r>
      <w:r w:rsidR="006C48D4">
        <w:rPr>
          <w:rStyle w:val="a9"/>
          <w:sz w:val="28"/>
          <w:szCs w:val="28"/>
          <w:rtl/>
        </w:rPr>
        <w:footnoteReference w:id="6"/>
      </w:r>
      <w:r w:rsidRPr="006D633C">
        <w:rPr>
          <w:sz w:val="28"/>
          <w:szCs w:val="28"/>
          <w:rtl/>
        </w:rPr>
        <w:t xml:space="preserve">, </w:t>
      </w:r>
      <w:r w:rsidR="00193F09">
        <w:rPr>
          <w:rFonts w:hint="cs"/>
          <w:sz w:val="28"/>
          <w:szCs w:val="28"/>
          <w:rtl/>
        </w:rPr>
        <w:t xml:space="preserve">כלומר, עניין הגלות זה כדי </w:t>
      </w:r>
      <w:r w:rsidR="00193F09">
        <w:rPr>
          <w:sz w:val="28"/>
          <w:szCs w:val="28"/>
          <w:rtl/>
        </w:rPr>
        <w:t>שיתעצמו בתו</w:t>
      </w:r>
      <w:r w:rsidR="00193F09">
        <w:rPr>
          <w:rFonts w:hint="cs"/>
          <w:sz w:val="28"/>
          <w:szCs w:val="28"/>
          <w:rtl/>
        </w:rPr>
        <w:t>ך עם ישראל</w:t>
      </w:r>
      <w:r w:rsidRPr="006D633C">
        <w:rPr>
          <w:sz w:val="28"/>
          <w:szCs w:val="28"/>
          <w:rtl/>
        </w:rPr>
        <w:t xml:space="preserve"> מגוון של כוחות, ו</w:t>
      </w:r>
      <w:r w:rsidR="00193F09">
        <w:rPr>
          <w:rFonts w:hint="cs"/>
          <w:sz w:val="28"/>
          <w:szCs w:val="28"/>
          <w:rtl/>
        </w:rPr>
        <w:t xml:space="preserve">הם </w:t>
      </w:r>
      <w:r w:rsidRPr="006D633C">
        <w:rPr>
          <w:sz w:val="28"/>
          <w:szCs w:val="28"/>
          <w:rtl/>
        </w:rPr>
        <w:t xml:space="preserve">ישתמשו בהם לרצון ה'. </w:t>
      </w:r>
    </w:p>
    <w:p w:rsidR="006C48D4" w:rsidRDefault="006D633C" w:rsidP="004133DA">
      <w:pPr>
        <w:spacing w:after="40"/>
        <w:jc w:val="both"/>
        <w:rPr>
          <w:sz w:val="28"/>
          <w:szCs w:val="28"/>
          <w:rtl/>
        </w:rPr>
      </w:pPr>
      <w:r w:rsidRPr="006D633C">
        <w:rPr>
          <w:sz w:val="28"/>
          <w:szCs w:val="28"/>
          <w:rtl/>
        </w:rPr>
        <w:t xml:space="preserve">ומהו כוחו המיוחד של עם ישראל? </w:t>
      </w:r>
    </w:p>
    <w:p w:rsidR="00193F09" w:rsidRDefault="006D633C" w:rsidP="004133DA">
      <w:pPr>
        <w:spacing w:after="40"/>
        <w:jc w:val="both"/>
        <w:rPr>
          <w:sz w:val="28"/>
          <w:szCs w:val="28"/>
          <w:rtl/>
        </w:rPr>
      </w:pPr>
      <w:r w:rsidRPr="006D633C">
        <w:rPr>
          <w:sz w:val="28"/>
          <w:szCs w:val="28"/>
          <w:rtl/>
        </w:rPr>
        <w:t>כ</w:t>
      </w:r>
      <w:r w:rsidR="00193F09">
        <w:rPr>
          <w:rFonts w:hint="cs"/>
          <w:sz w:val="28"/>
          <w:szCs w:val="28"/>
          <w:rtl/>
        </w:rPr>
        <w:t>ו</w:t>
      </w:r>
      <w:r w:rsidRPr="006D633C">
        <w:rPr>
          <w:sz w:val="28"/>
          <w:szCs w:val="28"/>
          <w:rtl/>
        </w:rPr>
        <w:t>ח</w:t>
      </w:r>
      <w:r w:rsidR="00193F09">
        <w:rPr>
          <w:rFonts w:hint="cs"/>
          <w:sz w:val="28"/>
          <w:szCs w:val="28"/>
          <w:rtl/>
        </w:rPr>
        <w:t>ו</w:t>
      </w:r>
      <w:r w:rsidRPr="006D633C">
        <w:rPr>
          <w:sz w:val="28"/>
          <w:szCs w:val="28"/>
          <w:rtl/>
        </w:rPr>
        <w:t xml:space="preserve"> היחיד</w:t>
      </w:r>
      <w:r w:rsidR="00193F09">
        <w:rPr>
          <w:rFonts w:hint="cs"/>
          <w:sz w:val="28"/>
          <w:szCs w:val="28"/>
          <w:rtl/>
        </w:rPr>
        <w:t xml:space="preserve"> והמיוחד</w:t>
      </w:r>
      <w:r w:rsidR="00193F09">
        <w:rPr>
          <w:sz w:val="28"/>
          <w:szCs w:val="28"/>
          <w:rtl/>
        </w:rPr>
        <w:t xml:space="preserve"> של</w:t>
      </w:r>
      <w:r w:rsidR="00193F09">
        <w:rPr>
          <w:rFonts w:hint="cs"/>
          <w:sz w:val="28"/>
          <w:szCs w:val="28"/>
          <w:rtl/>
        </w:rPr>
        <w:t xml:space="preserve"> עם ישראל</w:t>
      </w:r>
      <w:r w:rsidRPr="006D633C">
        <w:rPr>
          <w:sz w:val="28"/>
          <w:szCs w:val="28"/>
          <w:rtl/>
        </w:rPr>
        <w:t xml:space="preserve"> הוא ההתבטלות לרצון ה'. </w:t>
      </w:r>
    </w:p>
    <w:p w:rsidR="00631A1A" w:rsidRDefault="006D633C" w:rsidP="004133DA">
      <w:pPr>
        <w:spacing w:after="40"/>
        <w:jc w:val="both"/>
        <w:rPr>
          <w:sz w:val="28"/>
          <w:szCs w:val="28"/>
          <w:rtl/>
        </w:rPr>
      </w:pPr>
      <w:r w:rsidRPr="006D633C">
        <w:rPr>
          <w:sz w:val="28"/>
          <w:szCs w:val="28"/>
          <w:rtl/>
        </w:rPr>
        <w:t xml:space="preserve">ייחודיותו היא היותו עם ה': "ואנחנו עמך וצאן מרעיתך", כצאן הנמשך אחר הרועה, כך אמרנו "נעשה ונשמע". כל תכונה וכל מידה, אנו רוצים להשתמש בה אך ורק בכפוף לרצון ה'. </w:t>
      </w:r>
    </w:p>
    <w:p w:rsidR="006D633C" w:rsidRPr="006D633C" w:rsidRDefault="006D633C" w:rsidP="004133DA">
      <w:pPr>
        <w:spacing w:after="40"/>
        <w:jc w:val="both"/>
        <w:rPr>
          <w:sz w:val="28"/>
          <w:szCs w:val="28"/>
          <w:rtl/>
        </w:rPr>
      </w:pPr>
      <w:r w:rsidRPr="006D633C">
        <w:rPr>
          <w:sz w:val="28"/>
          <w:szCs w:val="28"/>
          <w:rtl/>
        </w:rPr>
        <w:t xml:space="preserve">אין לנו רצונות משלנו, אין לנו מאוויים משלנו. בניגוד לאומות העולם שמייחסים את כוחותיהם לעצמם. </w:t>
      </w:r>
    </w:p>
    <w:p w:rsidR="00631A1A" w:rsidRDefault="006D633C" w:rsidP="004133DA">
      <w:pPr>
        <w:spacing w:after="40"/>
        <w:jc w:val="both"/>
        <w:rPr>
          <w:sz w:val="28"/>
          <w:szCs w:val="28"/>
          <w:rtl/>
        </w:rPr>
      </w:pPr>
      <w:r w:rsidRPr="006D633C">
        <w:rPr>
          <w:sz w:val="28"/>
          <w:szCs w:val="28"/>
          <w:rtl/>
        </w:rPr>
        <w:t xml:space="preserve">זהו שאמרו חז"ל, שישראל נמשלו ללבנה ומונים לחודשיה, ואומות העולם מונים לשנת החמה. הלבנה אין לה אור משלה, כל אורה - מהשמש. </w:t>
      </w:r>
    </w:p>
    <w:p w:rsidR="00631A1A" w:rsidRDefault="006D633C" w:rsidP="004133DA">
      <w:pPr>
        <w:spacing w:after="40"/>
        <w:jc w:val="both"/>
        <w:rPr>
          <w:sz w:val="28"/>
          <w:szCs w:val="28"/>
          <w:rtl/>
        </w:rPr>
      </w:pPr>
      <w:r w:rsidRPr="006D633C">
        <w:rPr>
          <w:sz w:val="28"/>
          <w:szCs w:val="28"/>
          <w:rtl/>
        </w:rPr>
        <w:t xml:space="preserve">אף ישראל כן - נושאים עיניהם לבוראם ומייחלים אליו. "אמרו ישראל לפני הקב"ה, אין לנו אלא הארת פניך". "אמר הקב"ה לישראל: חושקני בכם, שאפילו בשעה שאני משפיע לכם גדולה, אתם ממעטים עצמכם בפני". </w:t>
      </w:r>
    </w:p>
    <w:p w:rsidR="00631A1A" w:rsidRDefault="006D633C" w:rsidP="004133DA">
      <w:pPr>
        <w:spacing w:after="40"/>
        <w:jc w:val="both"/>
        <w:rPr>
          <w:sz w:val="28"/>
          <w:szCs w:val="28"/>
          <w:rtl/>
        </w:rPr>
      </w:pPr>
      <w:r w:rsidRPr="006D633C">
        <w:rPr>
          <w:sz w:val="28"/>
          <w:szCs w:val="28"/>
          <w:rtl/>
        </w:rPr>
        <w:t xml:space="preserve">אבל אומות העולם - מונים לחמה, סבורים הם שכוחותיהם משלהם ומכוחם. </w:t>
      </w:r>
    </w:p>
    <w:p w:rsidR="006D633C" w:rsidRPr="006D633C" w:rsidRDefault="006D633C" w:rsidP="004133DA">
      <w:pPr>
        <w:spacing w:after="40"/>
        <w:jc w:val="both"/>
        <w:rPr>
          <w:sz w:val="28"/>
          <w:szCs w:val="28"/>
          <w:rtl/>
        </w:rPr>
      </w:pPr>
      <w:r w:rsidRPr="006D633C">
        <w:rPr>
          <w:sz w:val="28"/>
          <w:szCs w:val="28"/>
          <w:rtl/>
        </w:rPr>
        <w:t>ומשום כך, כל חסד שאומות העולם עושים, חטאת הוא להם, שאינם עושים אלא להתגדל בו, שנאמר "וחסד לאומים חטאת"</w:t>
      </w:r>
      <w:r w:rsidR="00072A13">
        <w:rPr>
          <w:rStyle w:val="a9"/>
          <w:sz w:val="28"/>
          <w:szCs w:val="28"/>
          <w:rtl/>
        </w:rPr>
        <w:footnoteReference w:id="7"/>
      </w:r>
      <w:r w:rsidRPr="006D633C">
        <w:rPr>
          <w:sz w:val="28"/>
          <w:szCs w:val="28"/>
          <w:rtl/>
        </w:rPr>
        <w:t xml:space="preserve">, כל מעיינם בעצמם, והכל מייחסים הם לכוחם ועוצם ידם. </w:t>
      </w:r>
    </w:p>
    <w:p w:rsidR="00B76FDE" w:rsidRDefault="006D633C" w:rsidP="004133DA">
      <w:pPr>
        <w:spacing w:after="40"/>
        <w:jc w:val="both"/>
        <w:rPr>
          <w:sz w:val="28"/>
          <w:szCs w:val="28"/>
          <w:rtl/>
        </w:rPr>
      </w:pPr>
      <w:r w:rsidRPr="006D633C">
        <w:rPr>
          <w:sz w:val="28"/>
          <w:szCs w:val="28"/>
          <w:rtl/>
        </w:rPr>
        <w:t xml:space="preserve">אם כן, מה מפריד בין הטוב לרע? מה קובע אם </w:t>
      </w:r>
      <w:proofErr w:type="spellStart"/>
      <w:r w:rsidRPr="006D633C">
        <w:rPr>
          <w:sz w:val="28"/>
          <w:szCs w:val="28"/>
          <w:rtl/>
        </w:rPr>
        <w:t>הכח</w:t>
      </w:r>
      <w:proofErr w:type="spellEnd"/>
      <w:r w:rsidRPr="006D633C">
        <w:rPr>
          <w:sz w:val="28"/>
          <w:szCs w:val="28"/>
          <w:rtl/>
        </w:rPr>
        <w:t xml:space="preserve"> יהיה חיובי או שלילי?</w:t>
      </w:r>
    </w:p>
    <w:p w:rsidR="00B76FDE" w:rsidRDefault="006D633C" w:rsidP="004133DA">
      <w:pPr>
        <w:spacing w:after="40"/>
        <w:jc w:val="both"/>
        <w:rPr>
          <w:sz w:val="28"/>
          <w:szCs w:val="28"/>
          <w:rtl/>
        </w:rPr>
      </w:pPr>
      <w:r w:rsidRPr="006D633C">
        <w:rPr>
          <w:sz w:val="28"/>
          <w:szCs w:val="28"/>
          <w:rtl/>
        </w:rPr>
        <w:t xml:space="preserve">מידת ההתבטלות כלפי הקב"ה. </w:t>
      </w:r>
    </w:p>
    <w:p w:rsidR="00B76FDE" w:rsidRDefault="006D633C" w:rsidP="004133DA">
      <w:pPr>
        <w:spacing w:after="40"/>
        <w:jc w:val="both"/>
        <w:rPr>
          <w:sz w:val="28"/>
          <w:szCs w:val="28"/>
          <w:rtl/>
        </w:rPr>
      </w:pPr>
      <w:r w:rsidRPr="006D633C">
        <w:rPr>
          <w:sz w:val="28"/>
          <w:szCs w:val="28"/>
          <w:rtl/>
        </w:rPr>
        <w:lastRenderedPageBreak/>
        <w:t xml:space="preserve">כאשר </w:t>
      </w:r>
      <w:proofErr w:type="spellStart"/>
      <w:r w:rsidRPr="006D633C">
        <w:rPr>
          <w:sz w:val="28"/>
          <w:szCs w:val="28"/>
          <w:rtl/>
        </w:rPr>
        <w:t>היישות</w:t>
      </w:r>
      <w:proofErr w:type="spellEnd"/>
      <w:r w:rsidRPr="006D633C">
        <w:rPr>
          <w:sz w:val="28"/>
          <w:szCs w:val="28"/>
          <w:rtl/>
        </w:rPr>
        <w:t xml:space="preserve"> העצמית מתבטלת בפני בורא עולם, הרי האדם מפעיל את כל כוחותיו לטובה. </w:t>
      </w:r>
    </w:p>
    <w:p w:rsidR="006D633C" w:rsidRPr="006D633C" w:rsidRDefault="006D633C" w:rsidP="004133DA">
      <w:pPr>
        <w:spacing w:after="40"/>
        <w:jc w:val="both"/>
        <w:rPr>
          <w:sz w:val="28"/>
          <w:szCs w:val="28"/>
          <w:rtl/>
        </w:rPr>
      </w:pPr>
      <w:r w:rsidRPr="006D633C">
        <w:rPr>
          <w:sz w:val="28"/>
          <w:szCs w:val="28"/>
          <w:rtl/>
        </w:rPr>
        <w:t>אבל כאשר העצמיות מנופחת, הרצונות האישיים הם הקובעים והמנחים - כל כ</w:t>
      </w:r>
      <w:r w:rsidR="001254CD">
        <w:rPr>
          <w:rFonts w:hint="cs"/>
          <w:sz w:val="28"/>
          <w:szCs w:val="28"/>
          <w:rtl/>
        </w:rPr>
        <w:t>ו</w:t>
      </w:r>
      <w:r w:rsidRPr="006D633C">
        <w:rPr>
          <w:sz w:val="28"/>
          <w:szCs w:val="28"/>
          <w:rtl/>
        </w:rPr>
        <w:t xml:space="preserve">ח יתהפך לרע. </w:t>
      </w:r>
    </w:p>
    <w:p w:rsidR="006D633C" w:rsidRPr="006D633C" w:rsidRDefault="006D633C" w:rsidP="004133DA">
      <w:pPr>
        <w:spacing w:after="40"/>
        <w:jc w:val="both"/>
        <w:rPr>
          <w:sz w:val="28"/>
          <w:szCs w:val="28"/>
          <w:rtl/>
        </w:rPr>
      </w:pPr>
      <w:r w:rsidRPr="006D633C">
        <w:rPr>
          <w:sz w:val="28"/>
          <w:szCs w:val="28"/>
          <w:rtl/>
        </w:rPr>
        <w:t xml:space="preserve">וזהו עמלק. עליו אמר בלעם: "ראשית גויים - עמלק", הוא הראשית והשורש של הרע. הוא התגלמות </w:t>
      </w:r>
      <w:proofErr w:type="spellStart"/>
      <w:r w:rsidRPr="006D633C">
        <w:rPr>
          <w:sz w:val="28"/>
          <w:szCs w:val="28"/>
          <w:rtl/>
        </w:rPr>
        <w:t>היישות</w:t>
      </w:r>
      <w:proofErr w:type="spellEnd"/>
      <w:r w:rsidRPr="006D633C">
        <w:rPr>
          <w:sz w:val="28"/>
          <w:szCs w:val="28"/>
          <w:rtl/>
        </w:rPr>
        <w:t xml:space="preserve">, העצמיות - "אני רוצה". הוא ההתנתקות והנפרדות מבורא עולם. הוא </w:t>
      </w:r>
      <w:proofErr w:type="spellStart"/>
      <w:r w:rsidRPr="006D633C">
        <w:rPr>
          <w:sz w:val="28"/>
          <w:szCs w:val="28"/>
          <w:rtl/>
        </w:rPr>
        <w:t>הכח</w:t>
      </w:r>
      <w:proofErr w:type="spellEnd"/>
      <w:r w:rsidRPr="006D633C">
        <w:rPr>
          <w:sz w:val="28"/>
          <w:szCs w:val="28"/>
          <w:rtl/>
        </w:rPr>
        <w:t xml:space="preserve"> ההרסני שהופך כל מידה וכל תכונה - לשלילית. </w:t>
      </w:r>
    </w:p>
    <w:p w:rsidR="005B052D" w:rsidRDefault="006D633C" w:rsidP="004133DA">
      <w:pPr>
        <w:spacing w:after="40"/>
        <w:jc w:val="both"/>
        <w:rPr>
          <w:sz w:val="28"/>
          <w:szCs w:val="28"/>
          <w:rtl/>
        </w:rPr>
      </w:pPr>
      <w:r w:rsidRPr="006D633C">
        <w:rPr>
          <w:sz w:val="28"/>
          <w:szCs w:val="28"/>
          <w:rtl/>
        </w:rPr>
        <w:t xml:space="preserve">לפיכך, "שבועה נשבע הקב"ה, שאם </w:t>
      </w:r>
      <w:r w:rsidR="002D3A8B">
        <w:rPr>
          <w:sz w:val="28"/>
          <w:szCs w:val="28"/>
          <w:rtl/>
        </w:rPr>
        <w:t xml:space="preserve">יבאו גרים מכל האומות אני מקבלם </w:t>
      </w:r>
      <w:r w:rsidR="002D3A8B">
        <w:rPr>
          <w:rFonts w:hint="cs"/>
          <w:sz w:val="28"/>
          <w:szCs w:val="28"/>
          <w:rtl/>
        </w:rPr>
        <w:t>(</w:t>
      </w:r>
      <w:r w:rsidRPr="006D633C">
        <w:rPr>
          <w:sz w:val="28"/>
          <w:szCs w:val="28"/>
          <w:rtl/>
        </w:rPr>
        <w:t>שכאמו</w:t>
      </w:r>
      <w:r w:rsidR="002D3A8B">
        <w:rPr>
          <w:sz w:val="28"/>
          <w:szCs w:val="28"/>
          <w:rtl/>
        </w:rPr>
        <w:t xml:space="preserve">ר, מביאים הם את </w:t>
      </w:r>
      <w:proofErr w:type="spellStart"/>
      <w:r w:rsidR="002D3A8B">
        <w:rPr>
          <w:sz w:val="28"/>
          <w:szCs w:val="28"/>
          <w:rtl/>
        </w:rPr>
        <w:t>כח</w:t>
      </w:r>
      <w:proofErr w:type="spellEnd"/>
      <w:r w:rsidR="002D3A8B">
        <w:rPr>
          <w:sz w:val="28"/>
          <w:szCs w:val="28"/>
          <w:rtl/>
        </w:rPr>
        <w:t xml:space="preserve"> אומתם לקדושה</w:t>
      </w:r>
      <w:r w:rsidR="002D3A8B">
        <w:rPr>
          <w:rFonts w:hint="cs"/>
          <w:sz w:val="28"/>
          <w:szCs w:val="28"/>
          <w:rtl/>
        </w:rPr>
        <w:t>)</w:t>
      </w:r>
      <w:r w:rsidRPr="006D633C">
        <w:rPr>
          <w:sz w:val="28"/>
          <w:szCs w:val="28"/>
          <w:rtl/>
        </w:rPr>
        <w:t xml:space="preserve">, ומזרעו של עמלק - איני מקבלם לעולם"! </w:t>
      </w:r>
      <w:r w:rsidR="005B052D">
        <w:rPr>
          <w:rStyle w:val="a9"/>
          <w:sz w:val="28"/>
          <w:szCs w:val="28"/>
          <w:rtl/>
        </w:rPr>
        <w:footnoteReference w:id="8"/>
      </w:r>
      <w:r w:rsidRPr="006D633C">
        <w:rPr>
          <w:sz w:val="28"/>
          <w:szCs w:val="28"/>
          <w:rtl/>
        </w:rPr>
        <w:t xml:space="preserve">. </w:t>
      </w:r>
    </w:p>
    <w:p w:rsidR="006D633C" w:rsidRPr="006D633C" w:rsidRDefault="006D633C" w:rsidP="004133DA">
      <w:pPr>
        <w:spacing w:after="40"/>
        <w:jc w:val="both"/>
        <w:rPr>
          <w:sz w:val="28"/>
          <w:szCs w:val="28"/>
          <w:rtl/>
        </w:rPr>
      </w:pPr>
      <w:r w:rsidRPr="006D633C">
        <w:rPr>
          <w:sz w:val="28"/>
          <w:szCs w:val="28"/>
          <w:rtl/>
        </w:rPr>
        <w:t>את כוחו בנפש - כ</w:t>
      </w:r>
      <w:r w:rsidR="001254CD">
        <w:rPr>
          <w:rFonts w:hint="cs"/>
          <w:sz w:val="28"/>
          <w:szCs w:val="28"/>
          <w:rtl/>
        </w:rPr>
        <w:t>ו</w:t>
      </w:r>
      <w:r w:rsidRPr="006D633C">
        <w:rPr>
          <w:sz w:val="28"/>
          <w:szCs w:val="28"/>
          <w:rtl/>
        </w:rPr>
        <w:t xml:space="preserve">ח הפירוד מבורא עולם - יש למחות מכל וכל, לא יתכן בו שימוש לטובה. </w:t>
      </w:r>
    </w:p>
    <w:p w:rsidR="006D633C" w:rsidRPr="006D633C" w:rsidRDefault="002D3A8B" w:rsidP="004133DA">
      <w:pPr>
        <w:spacing w:after="40"/>
        <w:jc w:val="both"/>
        <w:rPr>
          <w:sz w:val="28"/>
          <w:szCs w:val="28"/>
          <w:rtl/>
        </w:rPr>
      </w:pPr>
      <w:r>
        <w:rPr>
          <w:sz w:val="28"/>
          <w:szCs w:val="28"/>
          <w:rtl/>
        </w:rPr>
        <w:t xml:space="preserve">עמלק – </w:t>
      </w:r>
      <w:r>
        <w:rPr>
          <w:rFonts w:hint="cs"/>
          <w:sz w:val="28"/>
          <w:szCs w:val="28"/>
          <w:rtl/>
        </w:rPr>
        <w:t>ראשי תיבות</w:t>
      </w:r>
      <w:r w:rsidR="006D633C" w:rsidRPr="006D633C">
        <w:rPr>
          <w:sz w:val="28"/>
          <w:szCs w:val="28"/>
          <w:rtl/>
        </w:rPr>
        <w:t xml:space="preserve">: </w:t>
      </w:r>
      <w:r>
        <w:rPr>
          <w:rFonts w:hint="cs"/>
          <w:sz w:val="28"/>
          <w:szCs w:val="28"/>
          <w:rtl/>
        </w:rPr>
        <w:t>"</w:t>
      </w:r>
      <w:r w:rsidR="006D633C" w:rsidRPr="006D633C">
        <w:rPr>
          <w:sz w:val="28"/>
          <w:szCs w:val="28"/>
          <w:rtl/>
        </w:rPr>
        <w:t>על מנת לקבל</w:t>
      </w:r>
      <w:r>
        <w:rPr>
          <w:rFonts w:hint="cs"/>
          <w:sz w:val="28"/>
          <w:szCs w:val="28"/>
          <w:rtl/>
        </w:rPr>
        <w:t>"</w:t>
      </w:r>
      <w:r w:rsidR="006D633C" w:rsidRPr="006D633C">
        <w:rPr>
          <w:sz w:val="28"/>
          <w:szCs w:val="28"/>
          <w:rtl/>
        </w:rPr>
        <w:t xml:space="preserve">. הוא </w:t>
      </w:r>
      <w:proofErr w:type="spellStart"/>
      <w:r w:rsidR="006D633C" w:rsidRPr="006D633C">
        <w:rPr>
          <w:sz w:val="28"/>
          <w:szCs w:val="28"/>
          <w:rtl/>
        </w:rPr>
        <w:t>כח</w:t>
      </w:r>
      <w:proofErr w:type="spellEnd"/>
      <w:r w:rsidR="006D633C" w:rsidRPr="006D633C">
        <w:rPr>
          <w:sz w:val="28"/>
          <w:szCs w:val="28"/>
          <w:rtl/>
        </w:rPr>
        <w:t xml:space="preserve"> האנוכיות הצרופה. אני ואפסי עוד. "אין עוד מלבדי". לכן לא היה יכול לשאת את עם ישראל הקורא "אין עוד מלבדו", עם של עבודת הבורא לשמה, לעשות נחת רוח לאבינו שבשמים. </w:t>
      </w:r>
    </w:p>
    <w:p w:rsidR="00C84EDB" w:rsidRDefault="006D633C" w:rsidP="004133DA">
      <w:pPr>
        <w:spacing w:after="40"/>
        <w:jc w:val="both"/>
        <w:rPr>
          <w:sz w:val="28"/>
          <w:szCs w:val="28"/>
          <w:rtl/>
        </w:rPr>
      </w:pPr>
      <w:r w:rsidRPr="006D633C">
        <w:rPr>
          <w:sz w:val="28"/>
          <w:szCs w:val="28"/>
          <w:rtl/>
        </w:rPr>
        <w:t xml:space="preserve">ולמרות שאבדו עקבותיו של העם העמלקי, עודנו קיים בעולם, </w:t>
      </w:r>
      <w:r w:rsidRPr="005B052D">
        <w:rPr>
          <w:b/>
          <w:bCs/>
          <w:sz w:val="28"/>
          <w:szCs w:val="28"/>
          <w:rtl/>
        </w:rPr>
        <w:t>ועודנו קיים כוחו בנפשנו</w:t>
      </w:r>
      <w:r w:rsidRPr="006D633C">
        <w:rPr>
          <w:sz w:val="28"/>
          <w:szCs w:val="28"/>
          <w:rtl/>
        </w:rPr>
        <w:t xml:space="preserve">. בכל אדם קיימים שני הכוחות המנוגדים הללו - </w:t>
      </w:r>
      <w:proofErr w:type="spellStart"/>
      <w:r w:rsidRPr="006D633C">
        <w:rPr>
          <w:sz w:val="28"/>
          <w:szCs w:val="28"/>
          <w:rtl/>
        </w:rPr>
        <w:t>כח</w:t>
      </w:r>
      <w:proofErr w:type="spellEnd"/>
      <w:r w:rsidRPr="006D633C">
        <w:rPr>
          <w:sz w:val="28"/>
          <w:szCs w:val="28"/>
          <w:rtl/>
        </w:rPr>
        <w:t xml:space="preserve"> ההתבטלות והחיבור לקב"ה, "אנא </w:t>
      </w:r>
      <w:proofErr w:type="spellStart"/>
      <w:r w:rsidRPr="006D633C">
        <w:rPr>
          <w:sz w:val="28"/>
          <w:szCs w:val="28"/>
          <w:rtl/>
        </w:rPr>
        <w:t>עבדא</w:t>
      </w:r>
      <w:proofErr w:type="spellEnd"/>
      <w:r w:rsidRPr="006D633C">
        <w:rPr>
          <w:sz w:val="28"/>
          <w:szCs w:val="28"/>
          <w:rtl/>
        </w:rPr>
        <w:t xml:space="preserve"> </w:t>
      </w:r>
      <w:proofErr w:type="spellStart"/>
      <w:r w:rsidRPr="006D633C">
        <w:rPr>
          <w:sz w:val="28"/>
          <w:szCs w:val="28"/>
          <w:rtl/>
        </w:rPr>
        <w:t>דקודשא</w:t>
      </w:r>
      <w:proofErr w:type="spellEnd"/>
      <w:r w:rsidRPr="006D633C">
        <w:rPr>
          <w:sz w:val="28"/>
          <w:szCs w:val="28"/>
          <w:rtl/>
        </w:rPr>
        <w:t xml:space="preserve"> </w:t>
      </w:r>
      <w:proofErr w:type="spellStart"/>
      <w:r w:rsidRPr="006D633C">
        <w:rPr>
          <w:sz w:val="28"/>
          <w:szCs w:val="28"/>
          <w:rtl/>
        </w:rPr>
        <w:t>בריך</w:t>
      </w:r>
      <w:proofErr w:type="spellEnd"/>
      <w:r w:rsidRPr="006D633C">
        <w:rPr>
          <w:sz w:val="28"/>
          <w:szCs w:val="28"/>
          <w:rtl/>
        </w:rPr>
        <w:t xml:space="preserve"> הוא" לעומת </w:t>
      </w:r>
      <w:proofErr w:type="spellStart"/>
      <w:r w:rsidRPr="006D633C">
        <w:rPr>
          <w:sz w:val="28"/>
          <w:szCs w:val="28"/>
          <w:rtl/>
        </w:rPr>
        <w:t>כח</w:t>
      </w:r>
      <w:proofErr w:type="spellEnd"/>
      <w:r w:rsidRPr="006D633C">
        <w:rPr>
          <w:sz w:val="28"/>
          <w:szCs w:val="28"/>
          <w:rtl/>
        </w:rPr>
        <w:t xml:space="preserve"> העצמיות, הפירוד וההתנתקות, "בשרירות לבי אלך", שהוא שורש כל רע. </w:t>
      </w:r>
    </w:p>
    <w:p w:rsidR="00C84EDB" w:rsidRDefault="006D633C" w:rsidP="004133DA">
      <w:pPr>
        <w:spacing w:after="40"/>
        <w:jc w:val="both"/>
        <w:rPr>
          <w:sz w:val="28"/>
          <w:szCs w:val="28"/>
          <w:rtl/>
        </w:rPr>
      </w:pPr>
      <w:r w:rsidRPr="006D633C">
        <w:rPr>
          <w:sz w:val="28"/>
          <w:szCs w:val="28"/>
          <w:rtl/>
        </w:rPr>
        <w:t xml:space="preserve">ועבודתנו התמידית להילחם בו ולהכניעו, לשנאו </w:t>
      </w:r>
      <w:proofErr w:type="spellStart"/>
      <w:r w:rsidRPr="006D633C">
        <w:rPr>
          <w:sz w:val="28"/>
          <w:szCs w:val="28"/>
          <w:rtl/>
        </w:rPr>
        <w:t>ולרחקו</w:t>
      </w:r>
      <w:proofErr w:type="spellEnd"/>
      <w:r w:rsidRPr="006D633C">
        <w:rPr>
          <w:sz w:val="28"/>
          <w:szCs w:val="28"/>
          <w:rtl/>
        </w:rPr>
        <w:t>. עדי יחיש ה' גאולתנו, ימחה את זכר עמלק מן העולם - ומל</w:t>
      </w:r>
      <w:r w:rsidR="006A3CC4">
        <w:rPr>
          <w:rFonts w:hint="cs"/>
          <w:sz w:val="28"/>
          <w:szCs w:val="28"/>
          <w:rtl/>
        </w:rPr>
        <w:t>י</w:t>
      </w:r>
      <w:r w:rsidRPr="006D633C">
        <w:rPr>
          <w:sz w:val="28"/>
          <w:szCs w:val="28"/>
          <w:rtl/>
        </w:rPr>
        <w:t xml:space="preserve">בנו, ונזכה לעובדו באמת ובלבב שלם. </w:t>
      </w:r>
    </w:p>
    <w:p w:rsidR="00DE5ED7" w:rsidRPr="00CF6836" w:rsidRDefault="00CF6836" w:rsidP="00CF6836">
      <w:pPr>
        <w:jc w:val="center"/>
        <w:rPr>
          <w:sz w:val="28"/>
          <w:szCs w:val="28"/>
          <w:u w:val="single"/>
          <w:rtl/>
        </w:rPr>
      </w:pPr>
      <w:r>
        <w:rPr>
          <w:rFonts w:hint="cs"/>
          <w:sz w:val="28"/>
          <w:szCs w:val="28"/>
          <w:u w:val="single"/>
          <w:rtl/>
        </w:rPr>
        <w:t>הצורך בהשתדלות</w:t>
      </w:r>
    </w:p>
    <w:p w:rsidR="00A02CCF" w:rsidRDefault="004637F0" w:rsidP="004133DA">
      <w:pPr>
        <w:spacing w:after="40"/>
        <w:jc w:val="both"/>
        <w:rPr>
          <w:sz w:val="28"/>
          <w:szCs w:val="28"/>
          <w:rtl/>
        </w:rPr>
      </w:pPr>
      <w:r>
        <w:rPr>
          <w:rFonts w:hint="cs"/>
          <w:sz w:val="28"/>
          <w:szCs w:val="28"/>
          <w:rtl/>
        </w:rPr>
        <w:t xml:space="preserve">במגילה כתוב שמרדכי אומר לאסתר: </w:t>
      </w:r>
      <w:r w:rsidRPr="004637F0">
        <w:rPr>
          <w:rFonts w:hint="cs"/>
          <w:sz w:val="28"/>
          <w:szCs w:val="28"/>
          <w:rtl/>
        </w:rPr>
        <w:t>"</w:t>
      </w:r>
      <w:r w:rsidRPr="004637F0">
        <w:rPr>
          <w:sz w:val="28"/>
          <w:szCs w:val="28"/>
          <w:rtl/>
        </w:rPr>
        <w:t>כִּי אִם הַחֲרֵשׁ תַּחֲרִישִׁי בָּעֵת הַזֹּאת רֶוַח וְהַצָּלָה יַעֲמוֹד לַיְּהוּדִים מִמָּקוֹם אַחֵר וְאַתְּ וּבֵית אָבִיךְ תֹּאבֵדוּ וּמִי יוֹדֵעַ אִם לְעֵת כָּזֹאת הִגַּעַתְּ לַמַּלְכוּת</w:t>
      </w:r>
      <w:r w:rsidRPr="004637F0">
        <w:rPr>
          <w:rFonts w:hint="cs"/>
          <w:sz w:val="28"/>
          <w:szCs w:val="28"/>
          <w:rtl/>
        </w:rPr>
        <w:t>"</w:t>
      </w:r>
      <w:r>
        <w:rPr>
          <w:rStyle w:val="a9"/>
          <w:sz w:val="28"/>
          <w:szCs w:val="28"/>
          <w:rtl/>
        </w:rPr>
        <w:footnoteReference w:id="9"/>
      </w:r>
      <w:r>
        <w:rPr>
          <w:rFonts w:hint="cs"/>
          <w:sz w:val="28"/>
          <w:szCs w:val="28"/>
          <w:rtl/>
        </w:rPr>
        <w:t xml:space="preserve">, </w:t>
      </w:r>
    </w:p>
    <w:p w:rsidR="005006DC" w:rsidRDefault="004637F0" w:rsidP="004133DA">
      <w:pPr>
        <w:spacing w:after="40"/>
        <w:jc w:val="both"/>
        <w:rPr>
          <w:sz w:val="28"/>
          <w:szCs w:val="28"/>
          <w:rtl/>
        </w:rPr>
      </w:pPr>
      <w:r>
        <w:rPr>
          <w:rFonts w:hint="cs"/>
          <w:sz w:val="28"/>
          <w:szCs w:val="28"/>
          <w:rtl/>
        </w:rPr>
        <w:t>ומפרש הרב שלמה אבינר</w:t>
      </w:r>
      <w:r>
        <w:rPr>
          <w:rStyle w:val="a9"/>
          <w:sz w:val="28"/>
          <w:szCs w:val="28"/>
          <w:rtl/>
        </w:rPr>
        <w:footnoteReference w:id="10"/>
      </w:r>
      <w:r w:rsidR="00A02CCF">
        <w:rPr>
          <w:rFonts w:hint="cs"/>
          <w:sz w:val="28"/>
          <w:szCs w:val="28"/>
          <w:rtl/>
        </w:rPr>
        <w:t xml:space="preserve"> שריבונו של עולם אף פעם אינו עוזב את עם ישראל! אם אסתר לא תציל את </w:t>
      </w:r>
      <w:r w:rsidR="00132DD0">
        <w:rPr>
          <w:rFonts w:hint="cs"/>
          <w:sz w:val="28"/>
          <w:szCs w:val="28"/>
          <w:rtl/>
        </w:rPr>
        <w:t>עם ישראל- ריבונו של עולם ימצא פ</w:t>
      </w:r>
      <w:r w:rsidR="00A02CCF">
        <w:rPr>
          <w:rFonts w:hint="cs"/>
          <w:sz w:val="28"/>
          <w:szCs w:val="28"/>
          <w:rtl/>
        </w:rPr>
        <w:t>תרון אחר!</w:t>
      </w:r>
      <w:r w:rsidR="00EC3226">
        <w:rPr>
          <w:rFonts w:hint="cs"/>
          <w:sz w:val="28"/>
          <w:szCs w:val="28"/>
          <w:rtl/>
        </w:rPr>
        <w:t xml:space="preserve"> </w:t>
      </w:r>
      <w:r w:rsidR="00EC3226" w:rsidRPr="00132DD0">
        <w:rPr>
          <w:rFonts w:hint="cs"/>
          <w:b/>
          <w:bCs/>
          <w:sz w:val="28"/>
          <w:szCs w:val="28"/>
          <w:rtl/>
        </w:rPr>
        <w:t>אין אפשרות שעם ישראל יכלה</w:t>
      </w:r>
      <w:r w:rsidR="00132DD0" w:rsidRPr="00132DD0">
        <w:rPr>
          <w:rFonts w:hint="cs"/>
          <w:b/>
          <w:bCs/>
          <w:sz w:val="28"/>
          <w:szCs w:val="28"/>
          <w:rtl/>
        </w:rPr>
        <w:t>!</w:t>
      </w:r>
      <w:r w:rsidR="00EC3226">
        <w:rPr>
          <w:rFonts w:hint="cs"/>
          <w:sz w:val="28"/>
          <w:szCs w:val="28"/>
          <w:rtl/>
        </w:rPr>
        <w:t xml:space="preserve"> כמו שכתוב בספר מלאכי</w:t>
      </w:r>
      <w:r w:rsidR="00EC3226">
        <w:rPr>
          <w:rStyle w:val="a9"/>
          <w:sz w:val="28"/>
          <w:szCs w:val="28"/>
          <w:rtl/>
        </w:rPr>
        <w:footnoteReference w:id="11"/>
      </w:r>
      <w:r w:rsidR="00EC3226">
        <w:rPr>
          <w:rFonts w:hint="cs"/>
          <w:sz w:val="28"/>
          <w:szCs w:val="28"/>
          <w:rtl/>
        </w:rPr>
        <w:t xml:space="preserve">: </w:t>
      </w:r>
      <w:r w:rsidR="00EC3226" w:rsidRPr="00EC3226">
        <w:rPr>
          <w:rFonts w:hint="cs"/>
          <w:sz w:val="28"/>
          <w:szCs w:val="28"/>
          <w:rtl/>
        </w:rPr>
        <w:t>"</w:t>
      </w:r>
      <w:r w:rsidR="00EC3226" w:rsidRPr="00EC3226">
        <w:rPr>
          <w:sz w:val="28"/>
          <w:szCs w:val="28"/>
          <w:rtl/>
        </w:rPr>
        <w:t xml:space="preserve">כִּי אֲנִי ה' לֹא שָׁנִיתִי וְאַתֶּם בְּנֵי יַעֲקֹב לֹא </w:t>
      </w:r>
      <w:proofErr w:type="spellStart"/>
      <w:r w:rsidR="00EC3226" w:rsidRPr="00EC3226">
        <w:rPr>
          <w:sz w:val="28"/>
          <w:szCs w:val="28"/>
          <w:rtl/>
        </w:rPr>
        <w:t>כְלִיתֶם</w:t>
      </w:r>
      <w:proofErr w:type="spellEnd"/>
      <w:r w:rsidR="00EC3226" w:rsidRPr="00EC3226">
        <w:rPr>
          <w:rFonts w:hint="cs"/>
          <w:sz w:val="28"/>
          <w:szCs w:val="28"/>
          <w:rtl/>
        </w:rPr>
        <w:t>"</w:t>
      </w:r>
      <w:r w:rsidR="00AA2656">
        <w:rPr>
          <w:rFonts w:hint="cs"/>
          <w:sz w:val="28"/>
          <w:szCs w:val="28"/>
          <w:rtl/>
        </w:rPr>
        <w:t>, כלומר</w:t>
      </w:r>
      <w:r w:rsidR="00132DD0">
        <w:rPr>
          <w:rFonts w:hint="cs"/>
          <w:sz w:val="28"/>
          <w:szCs w:val="28"/>
          <w:rtl/>
        </w:rPr>
        <w:t>, כמו שריבוש"ע לא יכול להשתנות כך</w:t>
      </w:r>
      <w:r w:rsidR="00AA2656">
        <w:rPr>
          <w:rFonts w:hint="cs"/>
          <w:sz w:val="28"/>
          <w:szCs w:val="28"/>
          <w:rtl/>
        </w:rPr>
        <w:t xml:space="preserve"> עם ישראל לא יכול לכלות</w:t>
      </w:r>
      <w:r w:rsidR="00D044CA">
        <w:rPr>
          <w:rStyle w:val="a9"/>
          <w:sz w:val="28"/>
          <w:szCs w:val="28"/>
          <w:rtl/>
        </w:rPr>
        <w:footnoteReference w:id="12"/>
      </w:r>
      <w:r w:rsidR="00AA2656">
        <w:rPr>
          <w:rFonts w:hint="cs"/>
          <w:sz w:val="28"/>
          <w:szCs w:val="28"/>
          <w:rtl/>
        </w:rPr>
        <w:t>.</w:t>
      </w:r>
      <w:r w:rsidR="002B6AD2">
        <w:rPr>
          <w:rFonts w:hint="cs"/>
          <w:sz w:val="28"/>
          <w:szCs w:val="28"/>
          <w:rtl/>
        </w:rPr>
        <w:t xml:space="preserve"> </w:t>
      </w:r>
    </w:p>
    <w:p w:rsidR="002B6AD2" w:rsidRDefault="002B6AD2" w:rsidP="004133DA">
      <w:pPr>
        <w:spacing w:after="40"/>
        <w:jc w:val="both"/>
        <w:rPr>
          <w:sz w:val="28"/>
          <w:szCs w:val="28"/>
          <w:rtl/>
        </w:rPr>
      </w:pPr>
      <w:r>
        <w:rPr>
          <w:rFonts w:hint="cs"/>
          <w:sz w:val="28"/>
          <w:szCs w:val="28"/>
          <w:rtl/>
        </w:rPr>
        <w:t>ועולה השאלה, אם זה הבטחה, מדוע אסתר הייתה צריכה להילחם</w:t>
      </w:r>
      <w:r w:rsidR="00540FCE">
        <w:rPr>
          <w:rFonts w:hint="cs"/>
          <w:sz w:val="28"/>
          <w:szCs w:val="28"/>
          <w:rtl/>
        </w:rPr>
        <w:t xml:space="preserve"> ולהסתכן, הרי ממילא רווח והצלה יעמוד ליהודים ממקום אחר?</w:t>
      </w:r>
    </w:p>
    <w:p w:rsidR="00132DD0" w:rsidRDefault="00540FCE" w:rsidP="002C29BB">
      <w:pPr>
        <w:spacing w:after="0"/>
        <w:jc w:val="both"/>
        <w:rPr>
          <w:sz w:val="28"/>
          <w:szCs w:val="28"/>
          <w:rtl/>
        </w:rPr>
      </w:pPr>
      <w:r>
        <w:rPr>
          <w:rFonts w:hint="cs"/>
          <w:sz w:val="28"/>
          <w:szCs w:val="28"/>
          <w:rtl/>
        </w:rPr>
        <w:t>וכותב</w:t>
      </w:r>
      <w:r w:rsidR="004E63D9">
        <w:rPr>
          <w:rFonts w:hint="cs"/>
          <w:sz w:val="28"/>
          <w:szCs w:val="28"/>
          <w:rtl/>
        </w:rPr>
        <w:t xml:space="preserve"> שם</w:t>
      </w:r>
      <w:r>
        <w:rPr>
          <w:rFonts w:hint="cs"/>
          <w:sz w:val="28"/>
          <w:szCs w:val="28"/>
          <w:rtl/>
        </w:rPr>
        <w:t xml:space="preserve"> הרב אבינר </w:t>
      </w:r>
      <w:r w:rsidR="004133DA">
        <w:rPr>
          <w:rFonts w:hint="cs"/>
          <w:sz w:val="28"/>
          <w:szCs w:val="28"/>
          <w:rtl/>
        </w:rPr>
        <w:t xml:space="preserve">שאל לנו לערבב שני דברים, ישנם שני דברים שונים: </w:t>
      </w:r>
    </w:p>
    <w:p w:rsidR="002C29BB" w:rsidRDefault="004133DA" w:rsidP="002C29BB">
      <w:pPr>
        <w:spacing w:after="0"/>
        <w:jc w:val="both"/>
        <w:rPr>
          <w:sz w:val="28"/>
          <w:szCs w:val="28"/>
          <w:rtl/>
        </w:rPr>
      </w:pPr>
      <w:r>
        <w:rPr>
          <w:rFonts w:hint="cs"/>
          <w:sz w:val="28"/>
          <w:szCs w:val="28"/>
          <w:rtl/>
        </w:rPr>
        <w:t>ישנה את הבחירה החופשית של האדם, ואחריותו ותפקידו בעולם</w:t>
      </w:r>
      <w:r w:rsidR="004E63D9">
        <w:rPr>
          <w:rFonts w:hint="cs"/>
          <w:sz w:val="28"/>
          <w:szCs w:val="28"/>
          <w:rtl/>
        </w:rPr>
        <w:t>.</w:t>
      </w:r>
      <w:r>
        <w:rPr>
          <w:rFonts w:hint="cs"/>
          <w:sz w:val="28"/>
          <w:szCs w:val="28"/>
          <w:rtl/>
        </w:rPr>
        <w:t xml:space="preserve"> </w:t>
      </w:r>
    </w:p>
    <w:p w:rsidR="00540FCE" w:rsidRDefault="004133DA" w:rsidP="002C29BB">
      <w:pPr>
        <w:spacing w:after="0"/>
        <w:jc w:val="both"/>
        <w:rPr>
          <w:sz w:val="28"/>
          <w:szCs w:val="28"/>
          <w:rtl/>
        </w:rPr>
      </w:pPr>
      <w:r>
        <w:rPr>
          <w:rFonts w:hint="cs"/>
          <w:sz w:val="28"/>
          <w:szCs w:val="28"/>
          <w:rtl/>
        </w:rPr>
        <w:t>וישנה את ההנהגה האלוקית שממשמעותה שריבוש"ע יודע, קובע, ומתכנן הכל מראש.</w:t>
      </w:r>
    </w:p>
    <w:p w:rsidR="006A3CC4" w:rsidRDefault="004133DA" w:rsidP="002C29BB">
      <w:pPr>
        <w:spacing w:after="0"/>
        <w:jc w:val="both"/>
        <w:rPr>
          <w:sz w:val="28"/>
          <w:szCs w:val="28"/>
          <w:rtl/>
        </w:rPr>
      </w:pPr>
      <w:r>
        <w:rPr>
          <w:rFonts w:hint="cs"/>
          <w:sz w:val="28"/>
          <w:szCs w:val="28"/>
          <w:rtl/>
        </w:rPr>
        <w:lastRenderedPageBreak/>
        <w:t>כיצד הדברים מסתדרים יחד?</w:t>
      </w:r>
      <w:r w:rsidR="006A3CC4">
        <w:rPr>
          <w:rFonts w:hint="cs"/>
          <w:sz w:val="28"/>
          <w:szCs w:val="28"/>
          <w:rtl/>
        </w:rPr>
        <w:t xml:space="preserve"> מדוע יש צורך להתגייס לצבא אם ה' </w:t>
      </w:r>
      <w:r w:rsidR="004E63D9">
        <w:rPr>
          <w:rFonts w:hint="cs"/>
          <w:sz w:val="28"/>
          <w:szCs w:val="28"/>
          <w:rtl/>
        </w:rPr>
        <w:t>הבטיח שלעול</w:t>
      </w:r>
      <w:r w:rsidR="00DB09A9">
        <w:rPr>
          <w:rFonts w:hint="cs"/>
          <w:sz w:val="28"/>
          <w:szCs w:val="28"/>
          <w:rtl/>
        </w:rPr>
        <w:t>ם לא נכלה? מה מקומו ותפקידו של המאמץ שלנו?</w:t>
      </w:r>
    </w:p>
    <w:p w:rsidR="00DB09A9" w:rsidRDefault="00DB09A9" w:rsidP="006A3CC4">
      <w:pPr>
        <w:spacing w:after="40"/>
        <w:jc w:val="both"/>
        <w:rPr>
          <w:sz w:val="28"/>
          <w:szCs w:val="28"/>
          <w:rtl/>
        </w:rPr>
      </w:pPr>
      <w:r>
        <w:rPr>
          <w:rFonts w:hint="cs"/>
          <w:sz w:val="28"/>
          <w:szCs w:val="28"/>
          <w:rtl/>
        </w:rPr>
        <w:t>התשובה היא שאכן ה'</w:t>
      </w:r>
      <w:r w:rsidR="004E63D9">
        <w:rPr>
          <w:rFonts w:hint="cs"/>
          <w:sz w:val="28"/>
          <w:szCs w:val="28"/>
          <w:rtl/>
        </w:rPr>
        <w:t xml:space="preserve"> הבטיח שעם ישראל לעולם לא יכלה, והוא יכול לעשות את זה בשני דרכים:</w:t>
      </w:r>
    </w:p>
    <w:p w:rsidR="004E63D9" w:rsidRDefault="004E63D9" w:rsidP="006A3CC4">
      <w:pPr>
        <w:spacing w:after="40"/>
        <w:jc w:val="both"/>
        <w:rPr>
          <w:sz w:val="28"/>
          <w:szCs w:val="28"/>
          <w:rtl/>
        </w:rPr>
      </w:pPr>
      <w:r>
        <w:rPr>
          <w:rFonts w:hint="cs"/>
          <w:sz w:val="28"/>
          <w:szCs w:val="28"/>
          <w:rtl/>
        </w:rPr>
        <w:t>דרך אחת- בנס, דרך שנייה- דרכנו.</w:t>
      </w:r>
    </w:p>
    <w:p w:rsidR="004E63D9" w:rsidRDefault="004E63D9" w:rsidP="006A3CC4">
      <w:pPr>
        <w:spacing w:after="40"/>
        <w:jc w:val="both"/>
        <w:rPr>
          <w:sz w:val="28"/>
          <w:szCs w:val="28"/>
          <w:rtl/>
        </w:rPr>
      </w:pPr>
      <w:r>
        <w:rPr>
          <w:rFonts w:hint="cs"/>
          <w:sz w:val="28"/>
          <w:szCs w:val="28"/>
          <w:rtl/>
        </w:rPr>
        <w:t xml:space="preserve">דוגמא לדרך נס- </w:t>
      </w:r>
      <w:r w:rsidR="00407F03">
        <w:rPr>
          <w:rFonts w:hint="cs"/>
          <w:sz w:val="28"/>
          <w:szCs w:val="28"/>
          <w:rtl/>
        </w:rPr>
        <w:t>היה מצור על ירושלים בזמן חזקיהו המלך, מאה שמונים וחמש אלף חיילים של סנחריב צרו על ירושלים, ובלילה אחד מתו כולם!</w:t>
      </w:r>
      <w:r w:rsidR="00407F03">
        <w:rPr>
          <w:rStyle w:val="a9"/>
          <w:sz w:val="28"/>
          <w:szCs w:val="28"/>
          <w:rtl/>
        </w:rPr>
        <w:footnoteReference w:id="13"/>
      </w:r>
      <w:r w:rsidR="00016C94">
        <w:rPr>
          <w:rFonts w:hint="cs"/>
          <w:sz w:val="28"/>
          <w:szCs w:val="28"/>
          <w:rtl/>
        </w:rPr>
        <w:t xml:space="preserve"> באמת המצב שהיה אז לא נשארה לעם ישראל כל אפשרות או דרך לעשות משהו, סנחריב כבש את כל מלכות ישראל ויהודה, ורק ירושלים נשארה במצור. וגם בתוך ירושלים כל אנשי העיר היו מותשים ועייפים.</w:t>
      </w:r>
      <w:r w:rsidR="00084BE2">
        <w:rPr>
          <w:rFonts w:hint="cs"/>
          <w:sz w:val="28"/>
          <w:szCs w:val="28"/>
          <w:rtl/>
        </w:rPr>
        <w:t xml:space="preserve"> לא היה שם א</w:t>
      </w:r>
      <w:r w:rsidR="00E62AED">
        <w:rPr>
          <w:rFonts w:hint="cs"/>
          <w:sz w:val="28"/>
          <w:szCs w:val="28"/>
          <w:rtl/>
        </w:rPr>
        <w:t>פילו אדם היה מסוגל להילחם או לר</w:t>
      </w:r>
      <w:r w:rsidR="00084BE2">
        <w:rPr>
          <w:rFonts w:hint="cs"/>
          <w:sz w:val="28"/>
          <w:szCs w:val="28"/>
          <w:rtl/>
        </w:rPr>
        <w:t>כוב על סוס</w:t>
      </w:r>
      <w:r w:rsidR="00084BE2">
        <w:rPr>
          <w:rStyle w:val="a9"/>
          <w:sz w:val="28"/>
          <w:szCs w:val="28"/>
          <w:rtl/>
        </w:rPr>
        <w:footnoteReference w:id="14"/>
      </w:r>
      <w:r w:rsidR="00E62AED">
        <w:rPr>
          <w:rFonts w:hint="cs"/>
          <w:sz w:val="28"/>
          <w:szCs w:val="28"/>
          <w:rtl/>
        </w:rPr>
        <w:t xml:space="preserve">. ולכן במצב כזה רק נס היה יכול </w:t>
      </w:r>
      <w:r w:rsidR="00DD1F89">
        <w:rPr>
          <w:rFonts w:hint="cs"/>
          <w:sz w:val="28"/>
          <w:szCs w:val="28"/>
          <w:rtl/>
        </w:rPr>
        <w:t>ל</w:t>
      </w:r>
      <w:r w:rsidR="00E62AED">
        <w:rPr>
          <w:rFonts w:hint="cs"/>
          <w:sz w:val="28"/>
          <w:szCs w:val="28"/>
          <w:rtl/>
        </w:rPr>
        <w:t>הציל את עם ישראל</w:t>
      </w:r>
      <w:r w:rsidR="00DD1F89">
        <w:rPr>
          <w:rFonts w:hint="cs"/>
          <w:sz w:val="28"/>
          <w:szCs w:val="28"/>
          <w:rtl/>
        </w:rPr>
        <w:t>.</w:t>
      </w:r>
    </w:p>
    <w:p w:rsidR="00DD1F89" w:rsidRDefault="00DD1F89" w:rsidP="006A3CC4">
      <w:pPr>
        <w:spacing w:after="40"/>
        <w:jc w:val="both"/>
        <w:rPr>
          <w:sz w:val="28"/>
          <w:szCs w:val="28"/>
          <w:rtl/>
        </w:rPr>
      </w:pPr>
      <w:r>
        <w:rPr>
          <w:rFonts w:hint="cs"/>
          <w:sz w:val="28"/>
          <w:szCs w:val="28"/>
          <w:rtl/>
        </w:rPr>
        <w:t>ועוד, לדוגמא אדם חולה, יש מצבים שהרופאים אמרו שאין עוד תקווה לחייו, ואז נשאר רק להתפלל, אבל בדרך כלל בנוסף לתפילה</w:t>
      </w:r>
      <w:r w:rsidR="00AC5F3F">
        <w:rPr>
          <w:rFonts w:hint="cs"/>
          <w:sz w:val="28"/>
          <w:szCs w:val="28"/>
          <w:rtl/>
        </w:rPr>
        <w:t>- חייבים ללכת לרופאים ולנקוט בדרכי הרפואה המקובלות.</w:t>
      </w:r>
    </w:p>
    <w:p w:rsidR="002C29BB" w:rsidRDefault="00AC5F3F" w:rsidP="00BD04D9">
      <w:pPr>
        <w:spacing w:after="40"/>
        <w:jc w:val="both"/>
        <w:rPr>
          <w:sz w:val="28"/>
          <w:szCs w:val="28"/>
          <w:rtl/>
        </w:rPr>
      </w:pPr>
      <w:r>
        <w:rPr>
          <w:rFonts w:hint="cs"/>
          <w:sz w:val="28"/>
          <w:szCs w:val="28"/>
          <w:rtl/>
        </w:rPr>
        <w:t>ואכן, כפי שאמרנו, ה' גזר שלעולם עם ישראל לא יכלה. וישנם שתי אפשרויות כיצד זה יקרה, או על ידי נס</w:t>
      </w:r>
      <w:r w:rsidR="00B55AD1">
        <w:rPr>
          <w:rFonts w:hint="cs"/>
          <w:sz w:val="28"/>
          <w:szCs w:val="28"/>
          <w:rtl/>
        </w:rPr>
        <w:t xml:space="preserve"> שכל הרשעים ימותו במגיפה וכדו',</w:t>
      </w:r>
      <w:r>
        <w:rPr>
          <w:rFonts w:hint="cs"/>
          <w:sz w:val="28"/>
          <w:szCs w:val="28"/>
          <w:rtl/>
        </w:rPr>
        <w:t xml:space="preserve"> או על ידי </w:t>
      </w:r>
      <w:r w:rsidR="00B55AD1">
        <w:rPr>
          <w:rFonts w:hint="cs"/>
          <w:sz w:val="28"/>
          <w:szCs w:val="28"/>
          <w:rtl/>
        </w:rPr>
        <w:t>השתדלותנו</w:t>
      </w:r>
      <w:r w:rsidR="002C29BB">
        <w:rPr>
          <w:rFonts w:hint="cs"/>
          <w:sz w:val="28"/>
          <w:szCs w:val="28"/>
          <w:rtl/>
        </w:rPr>
        <w:t>, שאנו נילחם בהם- וננצח.</w:t>
      </w:r>
    </w:p>
    <w:p w:rsidR="002C29BB" w:rsidRDefault="00D640EF" w:rsidP="00BD04D9">
      <w:pPr>
        <w:spacing w:after="40"/>
        <w:jc w:val="both"/>
        <w:rPr>
          <w:sz w:val="28"/>
          <w:szCs w:val="28"/>
          <w:rtl/>
        </w:rPr>
      </w:pPr>
      <w:r>
        <w:rPr>
          <w:rFonts w:hint="cs"/>
          <w:sz w:val="28"/>
          <w:szCs w:val="28"/>
          <w:rtl/>
        </w:rPr>
        <w:t>כיצד אפשר לדעת מהי הדרך הנכונה?</w:t>
      </w:r>
      <w:r w:rsidR="00BD04D9">
        <w:rPr>
          <w:rFonts w:hint="cs"/>
          <w:sz w:val="28"/>
          <w:szCs w:val="28"/>
          <w:rtl/>
        </w:rPr>
        <w:t xml:space="preserve"> </w:t>
      </w:r>
    </w:p>
    <w:p w:rsidR="00BD04D9" w:rsidRDefault="00D640EF" w:rsidP="00BD04D9">
      <w:pPr>
        <w:spacing w:after="40"/>
        <w:jc w:val="both"/>
        <w:rPr>
          <w:sz w:val="28"/>
          <w:szCs w:val="28"/>
          <w:rtl/>
        </w:rPr>
      </w:pPr>
      <w:r>
        <w:rPr>
          <w:rFonts w:hint="cs"/>
          <w:sz w:val="28"/>
          <w:szCs w:val="28"/>
          <w:rtl/>
        </w:rPr>
        <w:t xml:space="preserve">לכן תמיד הדברים צריכים להיות על ידי השתדלותנו. </w:t>
      </w:r>
    </w:p>
    <w:p w:rsidR="00D640EF" w:rsidRDefault="00BD04D9" w:rsidP="00BD04D9">
      <w:pPr>
        <w:spacing w:after="40"/>
        <w:jc w:val="both"/>
        <w:rPr>
          <w:sz w:val="28"/>
          <w:szCs w:val="28"/>
          <w:rtl/>
        </w:rPr>
      </w:pPr>
      <w:r>
        <w:rPr>
          <w:rFonts w:hint="cs"/>
          <w:sz w:val="28"/>
          <w:szCs w:val="28"/>
          <w:rtl/>
        </w:rPr>
        <w:t>המצב היחיד בו</w:t>
      </w:r>
      <w:r w:rsidR="00FB0C0B">
        <w:rPr>
          <w:rFonts w:hint="cs"/>
          <w:sz w:val="28"/>
          <w:szCs w:val="28"/>
          <w:rtl/>
        </w:rPr>
        <w:t xml:space="preserve"> איננו עושים שום דבר אלא שמים את מבטחנו בה'- הוא כשאין לנו שום אפשרות אחרת, ואין לנו מה לעשות.</w:t>
      </w:r>
      <w:r w:rsidR="00032696">
        <w:rPr>
          <w:rFonts w:hint="cs"/>
          <w:sz w:val="28"/>
          <w:szCs w:val="28"/>
          <w:rtl/>
        </w:rPr>
        <w:t xml:space="preserve"> (כמו בזמן חלקיהו או כשהרופאים אומרים שאין מה לעשות.)</w:t>
      </w:r>
    </w:p>
    <w:p w:rsidR="00032696" w:rsidRDefault="003A409E" w:rsidP="00BD04D9">
      <w:pPr>
        <w:spacing w:after="40"/>
        <w:jc w:val="both"/>
        <w:rPr>
          <w:sz w:val="28"/>
          <w:szCs w:val="28"/>
          <w:rtl/>
        </w:rPr>
      </w:pPr>
      <w:r>
        <w:rPr>
          <w:rFonts w:hint="cs"/>
          <w:sz w:val="28"/>
          <w:szCs w:val="28"/>
          <w:rtl/>
        </w:rPr>
        <w:t xml:space="preserve">אבל כל עוד יש מה לעשות </w:t>
      </w:r>
      <w:r>
        <w:rPr>
          <w:sz w:val="28"/>
          <w:szCs w:val="28"/>
          <w:rtl/>
        </w:rPr>
        <w:t>–</w:t>
      </w:r>
      <w:r>
        <w:rPr>
          <w:rFonts w:hint="cs"/>
          <w:sz w:val="28"/>
          <w:szCs w:val="28"/>
          <w:rtl/>
        </w:rPr>
        <w:t>חייבים לעשות.</w:t>
      </w:r>
    </w:p>
    <w:p w:rsidR="003A409E" w:rsidRDefault="003A409E" w:rsidP="00BD04D9">
      <w:pPr>
        <w:spacing w:after="40"/>
        <w:jc w:val="both"/>
        <w:rPr>
          <w:sz w:val="28"/>
          <w:szCs w:val="28"/>
          <w:rtl/>
        </w:rPr>
      </w:pPr>
      <w:r>
        <w:rPr>
          <w:rFonts w:hint="cs"/>
          <w:sz w:val="28"/>
          <w:szCs w:val="28"/>
          <w:rtl/>
        </w:rPr>
        <w:t>חייבים ללכת לרופאים</w:t>
      </w:r>
      <w:r w:rsidR="00E84870">
        <w:rPr>
          <w:rFonts w:hint="cs"/>
          <w:sz w:val="28"/>
          <w:szCs w:val="28"/>
          <w:rtl/>
        </w:rPr>
        <w:t>, חייבים להתגייס לצבא, חייבים לעשות את כל הפעולות להצלת עם ישראל! אין לשבת בחיבוק ידיים ולומר שיהיה בסדר!</w:t>
      </w:r>
    </w:p>
    <w:p w:rsidR="006260A3" w:rsidRPr="00CF6836" w:rsidRDefault="006260A3" w:rsidP="00BD04D9">
      <w:pPr>
        <w:spacing w:after="40"/>
        <w:jc w:val="both"/>
        <w:rPr>
          <w:b/>
          <w:bCs/>
          <w:sz w:val="28"/>
          <w:szCs w:val="28"/>
          <w:rtl/>
        </w:rPr>
      </w:pPr>
      <w:r w:rsidRPr="00CF6836">
        <w:rPr>
          <w:rFonts w:hint="cs"/>
          <w:b/>
          <w:bCs/>
          <w:sz w:val="28"/>
          <w:szCs w:val="28"/>
          <w:rtl/>
        </w:rPr>
        <w:t>כל עוד יש אפשרות לפתרון מעשי, על ידינו- אין לסמוך על הנס!</w:t>
      </w:r>
    </w:p>
    <w:p w:rsidR="006260A3" w:rsidRDefault="00CF6836" w:rsidP="00BD04D9">
      <w:pPr>
        <w:spacing w:after="40"/>
        <w:jc w:val="both"/>
        <w:rPr>
          <w:sz w:val="28"/>
          <w:szCs w:val="28"/>
          <w:rtl/>
        </w:rPr>
      </w:pPr>
      <w:r>
        <w:rPr>
          <w:rFonts w:hint="cs"/>
          <w:sz w:val="28"/>
          <w:szCs w:val="28"/>
          <w:rtl/>
        </w:rPr>
        <w:t>לכן מרדכי אמר לאסתר שאמנם גורלו של עם ישראל אינו תלוי בה, אבל "את ובית אביך תאבדו". אם אינך רוצה לשרת</w:t>
      </w:r>
      <w:r w:rsidR="00BE0F72">
        <w:rPr>
          <w:rFonts w:hint="cs"/>
          <w:sz w:val="28"/>
          <w:szCs w:val="28"/>
          <w:rtl/>
        </w:rPr>
        <w:t xml:space="preserve"> את</w:t>
      </w:r>
      <w:r>
        <w:rPr>
          <w:rFonts w:hint="cs"/>
          <w:sz w:val="28"/>
          <w:szCs w:val="28"/>
          <w:rtl/>
        </w:rPr>
        <w:t xml:space="preserve"> המגמה האלוקית- להיות שליחה של הקב"</w:t>
      </w:r>
      <w:r w:rsidR="00BE0F72">
        <w:rPr>
          <w:rFonts w:hint="cs"/>
          <w:sz w:val="28"/>
          <w:szCs w:val="28"/>
          <w:rtl/>
        </w:rPr>
        <w:t>ה</w:t>
      </w:r>
      <w:r>
        <w:rPr>
          <w:rFonts w:hint="cs"/>
          <w:sz w:val="28"/>
          <w:szCs w:val="28"/>
          <w:rtl/>
        </w:rPr>
        <w:t>- את תתני על כך את הדין.</w:t>
      </w:r>
    </w:p>
    <w:p w:rsidR="00C01815" w:rsidRPr="00C01815" w:rsidRDefault="00C01815" w:rsidP="00C01815">
      <w:pPr>
        <w:spacing w:after="40"/>
        <w:jc w:val="center"/>
        <w:rPr>
          <w:sz w:val="28"/>
          <w:szCs w:val="28"/>
          <w:u w:val="single"/>
          <w:rtl/>
        </w:rPr>
      </w:pPr>
      <w:r>
        <w:rPr>
          <w:rFonts w:hint="cs"/>
          <w:sz w:val="28"/>
          <w:szCs w:val="28"/>
          <w:u w:val="single"/>
          <w:rtl/>
        </w:rPr>
        <w:t>הדור קיבלוה</w:t>
      </w:r>
    </w:p>
    <w:p w:rsidR="00BB0C0F" w:rsidRDefault="00BB0C0F" w:rsidP="00BB0C0F">
      <w:pPr>
        <w:spacing w:after="40"/>
        <w:jc w:val="both"/>
        <w:rPr>
          <w:sz w:val="28"/>
          <w:szCs w:val="28"/>
          <w:rtl/>
        </w:rPr>
      </w:pPr>
      <w:r>
        <w:rPr>
          <w:rFonts w:hint="cs"/>
          <w:sz w:val="28"/>
          <w:szCs w:val="28"/>
          <w:rtl/>
        </w:rPr>
        <w:t xml:space="preserve"> כתוב בגמרא בשבת</w:t>
      </w:r>
      <w:r w:rsidR="000F15D6">
        <w:rPr>
          <w:rStyle w:val="a9"/>
          <w:sz w:val="28"/>
          <w:szCs w:val="28"/>
          <w:rtl/>
        </w:rPr>
        <w:footnoteReference w:id="15"/>
      </w:r>
      <w:r>
        <w:rPr>
          <w:rFonts w:hint="cs"/>
          <w:sz w:val="28"/>
          <w:szCs w:val="28"/>
          <w:rtl/>
        </w:rPr>
        <w:t xml:space="preserve">: </w:t>
      </w:r>
      <w:r w:rsidRPr="00BB0C0F">
        <w:rPr>
          <w:rFonts w:asciiTheme="minorBidi" w:hAnsiTheme="minorBidi"/>
          <w:sz w:val="28"/>
          <w:szCs w:val="28"/>
          <w:rtl/>
        </w:rPr>
        <w:t>"</w:t>
      </w:r>
      <w:proofErr w:type="spellStart"/>
      <w:r w:rsidRPr="00BB0C0F">
        <w:rPr>
          <w:rFonts w:asciiTheme="minorBidi" w:hAnsiTheme="minorBidi"/>
          <w:sz w:val="28"/>
          <w:szCs w:val="28"/>
          <w:rtl/>
        </w:rPr>
        <w:t>א''ר</w:t>
      </w:r>
      <w:proofErr w:type="spellEnd"/>
      <w:r w:rsidRPr="00BB0C0F">
        <w:rPr>
          <w:rFonts w:asciiTheme="minorBidi" w:hAnsiTheme="minorBidi"/>
          <w:sz w:val="28"/>
          <w:szCs w:val="28"/>
          <w:rtl/>
        </w:rPr>
        <w:t xml:space="preserve"> אחא בר יעקב מכאן </w:t>
      </w:r>
      <w:proofErr w:type="spellStart"/>
      <w:r w:rsidRPr="00BB0C0F">
        <w:rPr>
          <w:rFonts w:asciiTheme="minorBidi" w:hAnsiTheme="minorBidi"/>
          <w:sz w:val="28"/>
          <w:szCs w:val="28"/>
          <w:rtl/>
        </w:rPr>
        <w:t>מודעא</w:t>
      </w:r>
      <w:proofErr w:type="spellEnd"/>
      <w:r w:rsidRPr="00BB0C0F">
        <w:rPr>
          <w:rFonts w:asciiTheme="minorBidi" w:hAnsiTheme="minorBidi"/>
          <w:sz w:val="28"/>
          <w:szCs w:val="28"/>
          <w:rtl/>
        </w:rPr>
        <w:t xml:space="preserve"> רבה </w:t>
      </w:r>
      <w:proofErr w:type="spellStart"/>
      <w:r w:rsidRPr="00BB0C0F">
        <w:rPr>
          <w:rFonts w:asciiTheme="minorBidi" w:hAnsiTheme="minorBidi"/>
          <w:sz w:val="28"/>
          <w:szCs w:val="28"/>
          <w:rtl/>
        </w:rPr>
        <w:t>לאורייתא</w:t>
      </w:r>
      <w:proofErr w:type="spellEnd"/>
      <w:r w:rsidRPr="00BB0C0F">
        <w:rPr>
          <w:rFonts w:asciiTheme="minorBidi" w:hAnsiTheme="minorBidi"/>
          <w:sz w:val="28"/>
          <w:szCs w:val="28"/>
          <w:rtl/>
        </w:rPr>
        <w:t xml:space="preserve"> אמר רבא </w:t>
      </w:r>
      <w:proofErr w:type="spellStart"/>
      <w:r w:rsidRPr="00BB0C0F">
        <w:rPr>
          <w:rFonts w:asciiTheme="minorBidi" w:hAnsiTheme="minorBidi"/>
          <w:sz w:val="28"/>
          <w:szCs w:val="28"/>
          <w:rtl/>
        </w:rPr>
        <w:t>אעפ</w:t>
      </w:r>
      <w:proofErr w:type="spellEnd"/>
      <w:r w:rsidRPr="00BB0C0F">
        <w:rPr>
          <w:rFonts w:asciiTheme="minorBidi" w:hAnsiTheme="minorBidi"/>
          <w:sz w:val="28"/>
          <w:szCs w:val="28"/>
          <w:rtl/>
        </w:rPr>
        <w:t>''</w:t>
      </w:r>
      <w:r>
        <w:rPr>
          <w:rFonts w:asciiTheme="minorBidi" w:hAnsiTheme="minorBidi"/>
          <w:sz w:val="28"/>
          <w:szCs w:val="28"/>
          <w:rtl/>
        </w:rPr>
        <w:t xml:space="preserve">כ הדור קבלוה בימי אחשורוש </w:t>
      </w:r>
      <w:proofErr w:type="spellStart"/>
      <w:r>
        <w:rPr>
          <w:rFonts w:asciiTheme="minorBidi" w:hAnsiTheme="minorBidi"/>
          <w:sz w:val="28"/>
          <w:szCs w:val="28"/>
          <w:rtl/>
        </w:rPr>
        <w:t>דכתיב</w:t>
      </w:r>
      <w:proofErr w:type="spellEnd"/>
      <w:r w:rsidRPr="00BB0C0F">
        <w:rPr>
          <w:rFonts w:asciiTheme="minorBidi" w:hAnsiTheme="minorBidi"/>
          <w:sz w:val="28"/>
          <w:szCs w:val="28"/>
          <w:rtl/>
        </w:rPr>
        <w:t xml:space="preserve"> </w:t>
      </w:r>
      <w:proofErr w:type="spellStart"/>
      <w:r w:rsidRPr="00BB0C0F">
        <w:rPr>
          <w:rFonts w:asciiTheme="minorBidi" w:hAnsiTheme="minorBidi"/>
          <w:sz w:val="28"/>
          <w:szCs w:val="28"/>
          <w:rtl/>
        </w:rPr>
        <w:t>קימו</w:t>
      </w:r>
      <w:proofErr w:type="spellEnd"/>
      <w:r w:rsidRPr="00BB0C0F">
        <w:rPr>
          <w:rFonts w:asciiTheme="minorBidi" w:hAnsiTheme="minorBidi"/>
          <w:sz w:val="28"/>
          <w:szCs w:val="28"/>
          <w:rtl/>
        </w:rPr>
        <w:t xml:space="preserve"> וקבלו היהודים קיימו מה שקיבלו כבר"</w:t>
      </w:r>
      <w:r w:rsidR="000F15D6">
        <w:rPr>
          <w:rFonts w:hint="cs"/>
          <w:sz w:val="28"/>
          <w:szCs w:val="28"/>
          <w:rtl/>
        </w:rPr>
        <w:t>,</w:t>
      </w:r>
    </w:p>
    <w:p w:rsidR="000F15D6" w:rsidRDefault="000F15D6" w:rsidP="00BB0C0F">
      <w:pPr>
        <w:spacing w:after="40"/>
        <w:jc w:val="both"/>
        <w:rPr>
          <w:sz w:val="28"/>
          <w:szCs w:val="28"/>
          <w:rtl/>
        </w:rPr>
      </w:pPr>
      <w:r>
        <w:rPr>
          <w:rFonts w:hint="cs"/>
          <w:sz w:val="28"/>
          <w:szCs w:val="28"/>
          <w:rtl/>
        </w:rPr>
        <w:t xml:space="preserve">וכותב </w:t>
      </w:r>
      <w:proofErr w:type="spellStart"/>
      <w:r>
        <w:rPr>
          <w:rFonts w:hint="cs"/>
          <w:sz w:val="28"/>
          <w:szCs w:val="28"/>
          <w:rtl/>
        </w:rPr>
        <w:t>השפת</w:t>
      </w:r>
      <w:proofErr w:type="spellEnd"/>
      <w:r>
        <w:rPr>
          <w:rFonts w:hint="cs"/>
          <w:sz w:val="28"/>
          <w:szCs w:val="28"/>
          <w:rtl/>
        </w:rPr>
        <w:t xml:space="preserve"> אמת</w:t>
      </w:r>
      <w:r>
        <w:rPr>
          <w:rStyle w:val="a9"/>
          <w:sz w:val="28"/>
          <w:szCs w:val="28"/>
          <w:rtl/>
        </w:rPr>
        <w:footnoteReference w:id="16"/>
      </w:r>
      <w:r>
        <w:rPr>
          <w:rFonts w:hint="cs"/>
          <w:sz w:val="28"/>
          <w:szCs w:val="28"/>
          <w:rtl/>
        </w:rPr>
        <w:t xml:space="preserve"> שהפירוש לכך הוא שמה שהיה צריך להיות על ידי כפייה נעשה על ידי המן העמלקי ימ"ש.</w:t>
      </w:r>
    </w:p>
    <w:p w:rsidR="000F15D6" w:rsidRDefault="000F15D6" w:rsidP="00BB0C0F">
      <w:pPr>
        <w:spacing w:after="40"/>
        <w:jc w:val="both"/>
        <w:rPr>
          <w:sz w:val="28"/>
          <w:szCs w:val="28"/>
          <w:rtl/>
        </w:rPr>
      </w:pPr>
      <w:r>
        <w:rPr>
          <w:rFonts w:hint="cs"/>
          <w:sz w:val="28"/>
          <w:szCs w:val="28"/>
          <w:rtl/>
        </w:rPr>
        <w:lastRenderedPageBreak/>
        <w:t xml:space="preserve">ולכן כאשר </w:t>
      </w:r>
      <w:r w:rsidR="00D05EBA">
        <w:rPr>
          <w:rFonts w:hint="cs"/>
          <w:sz w:val="28"/>
          <w:szCs w:val="28"/>
          <w:rtl/>
        </w:rPr>
        <w:t xml:space="preserve">תלו את המן הרשע קיבלו אחר כך את התורה בחג השבועות </w:t>
      </w:r>
      <w:r w:rsidR="001E3C9B">
        <w:rPr>
          <w:rFonts w:hint="cs"/>
          <w:sz w:val="28"/>
          <w:szCs w:val="28"/>
          <w:rtl/>
        </w:rPr>
        <w:t>באהבת עצמם לה' יתברך. ולכן המתינו עד אחרי החג.</w:t>
      </w:r>
    </w:p>
    <w:p w:rsidR="001E3C9B" w:rsidRDefault="001E3C9B" w:rsidP="00BB0C0F">
      <w:pPr>
        <w:spacing w:after="40"/>
        <w:jc w:val="both"/>
        <w:rPr>
          <w:sz w:val="28"/>
          <w:szCs w:val="28"/>
          <w:rtl/>
        </w:rPr>
      </w:pPr>
      <w:proofErr w:type="spellStart"/>
      <w:r>
        <w:rPr>
          <w:rFonts w:hint="cs"/>
          <w:sz w:val="28"/>
          <w:szCs w:val="28"/>
          <w:rtl/>
        </w:rPr>
        <w:t>ובכג</w:t>
      </w:r>
      <w:proofErr w:type="spellEnd"/>
      <w:r>
        <w:rPr>
          <w:rFonts w:hint="cs"/>
          <w:sz w:val="28"/>
          <w:szCs w:val="28"/>
          <w:rtl/>
        </w:rPr>
        <w:t>' בסיוון כתבו את האיגרות האחרונות כשראו שנעשה תיקון למעלה במפלת המן הרשע.</w:t>
      </w:r>
    </w:p>
    <w:p w:rsidR="00E53D91" w:rsidRDefault="00E53D91" w:rsidP="00BB0C0F">
      <w:pPr>
        <w:spacing w:after="40"/>
        <w:jc w:val="both"/>
        <w:rPr>
          <w:sz w:val="28"/>
          <w:szCs w:val="28"/>
          <w:rtl/>
        </w:rPr>
      </w:pPr>
      <w:r>
        <w:rPr>
          <w:rFonts w:hint="cs"/>
          <w:sz w:val="28"/>
          <w:szCs w:val="28"/>
          <w:rtl/>
        </w:rPr>
        <w:t xml:space="preserve">וכתוב: "ומרדכי יצא... ליהודים הייתה אורה </w:t>
      </w:r>
      <w:proofErr w:type="spellStart"/>
      <w:r>
        <w:rPr>
          <w:rFonts w:hint="cs"/>
          <w:sz w:val="28"/>
          <w:szCs w:val="28"/>
          <w:rtl/>
        </w:rPr>
        <w:t>וכו</w:t>
      </w:r>
      <w:proofErr w:type="spellEnd"/>
      <w:r>
        <w:rPr>
          <w:rFonts w:hint="cs"/>
          <w:sz w:val="28"/>
          <w:szCs w:val="28"/>
          <w:rtl/>
        </w:rPr>
        <w:t>'."</w:t>
      </w:r>
      <w:r>
        <w:rPr>
          <w:rStyle w:val="a9"/>
          <w:sz w:val="28"/>
          <w:szCs w:val="28"/>
          <w:rtl/>
        </w:rPr>
        <w:footnoteReference w:id="17"/>
      </w:r>
      <w:r>
        <w:rPr>
          <w:rFonts w:hint="cs"/>
          <w:sz w:val="28"/>
          <w:szCs w:val="28"/>
          <w:rtl/>
        </w:rPr>
        <w:t xml:space="preserve"> ודרשו חז"ל</w:t>
      </w:r>
      <w:r>
        <w:rPr>
          <w:rStyle w:val="a9"/>
          <w:sz w:val="28"/>
          <w:szCs w:val="28"/>
          <w:rtl/>
        </w:rPr>
        <w:footnoteReference w:id="18"/>
      </w:r>
      <w:r w:rsidR="00860A7A">
        <w:rPr>
          <w:rFonts w:hint="cs"/>
          <w:sz w:val="28"/>
          <w:szCs w:val="28"/>
          <w:rtl/>
        </w:rPr>
        <w:t xml:space="preserve"> שזה מדובר על התורה והמצווה. (ראה הערה 18.)</w:t>
      </w:r>
    </w:p>
    <w:p w:rsidR="00BE0F72" w:rsidRPr="00DE5ED7" w:rsidRDefault="00860A7A" w:rsidP="00681674">
      <w:pPr>
        <w:spacing w:after="40"/>
        <w:jc w:val="both"/>
        <w:rPr>
          <w:sz w:val="28"/>
          <w:szCs w:val="28"/>
          <w:rtl/>
        </w:rPr>
      </w:pPr>
      <w:r>
        <w:rPr>
          <w:rFonts w:hint="cs"/>
          <w:sz w:val="28"/>
          <w:szCs w:val="28"/>
          <w:rtl/>
        </w:rPr>
        <w:t>פירוש מלפני המלך יצא בלבושים אלו, אבל עיקר שמחת בני ישראל בעצם היה מה שחזרו אחר כך בתשובה שלמה לתורת ה' ולעבודתו.</w:t>
      </w:r>
    </w:p>
    <w:p w:rsidR="0055344F" w:rsidRDefault="0055344F" w:rsidP="00C84EDB">
      <w:pPr>
        <w:jc w:val="center"/>
        <w:rPr>
          <w:sz w:val="28"/>
          <w:szCs w:val="28"/>
          <w:u w:val="single"/>
          <w:rtl/>
        </w:rPr>
      </w:pPr>
      <w:r>
        <w:rPr>
          <w:rFonts w:hint="cs"/>
          <w:sz w:val="28"/>
          <w:szCs w:val="28"/>
          <w:u w:val="single"/>
          <w:rtl/>
        </w:rPr>
        <w:t>דמויות במגילה:</w:t>
      </w:r>
    </w:p>
    <w:p w:rsidR="00A2640E" w:rsidRPr="00A461E6" w:rsidRDefault="001F2050" w:rsidP="00A461E6">
      <w:pPr>
        <w:jc w:val="center"/>
        <w:rPr>
          <w:sz w:val="28"/>
          <w:szCs w:val="28"/>
          <w:rtl/>
        </w:rPr>
      </w:pPr>
      <w:r w:rsidRPr="00A461E6">
        <w:rPr>
          <w:rFonts w:hint="cs"/>
          <w:sz w:val="28"/>
          <w:szCs w:val="28"/>
          <w:rtl/>
        </w:rPr>
        <w:t>כפי שאנו רואים, במגילה ישנם ארבעה דמ</w:t>
      </w:r>
      <w:r w:rsidR="00A461E6" w:rsidRPr="00A461E6">
        <w:rPr>
          <w:rFonts w:hint="cs"/>
          <w:sz w:val="28"/>
          <w:szCs w:val="28"/>
          <w:rtl/>
        </w:rPr>
        <w:t>ו</w:t>
      </w:r>
      <w:r w:rsidRPr="00A461E6">
        <w:rPr>
          <w:rFonts w:hint="cs"/>
          <w:sz w:val="28"/>
          <w:szCs w:val="28"/>
          <w:rtl/>
        </w:rPr>
        <w:t xml:space="preserve">יות מרכזיות: </w:t>
      </w:r>
      <w:r w:rsidR="00A461E6" w:rsidRPr="00A461E6">
        <w:rPr>
          <w:rFonts w:hint="cs"/>
          <w:sz w:val="28"/>
          <w:szCs w:val="28"/>
          <w:rtl/>
        </w:rPr>
        <w:t>אסתר</w:t>
      </w:r>
      <w:r w:rsidR="002D3A8B" w:rsidRPr="00A461E6">
        <w:rPr>
          <w:rFonts w:hint="cs"/>
          <w:sz w:val="28"/>
          <w:szCs w:val="28"/>
          <w:rtl/>
        </w:rPr>
        <w:t xml:space="preserve"> </w:t>
      </w:r>
      <w:r w:rsidR="00A461E6" w:rsidRPr="00A461E6">
        <w:rPr>
          <w:rFonts w:hint="cs"/>
          <w:sz w:val="28"/>
          <w:szCs w:val="28"/>
          <w:rtl/>
        </w:rPr>
        <w:t>ומרדכי. ולהבדיל-</w:t>
      </w:r>
      <w:r w:rsidRPr="00A461E6">
        <w:rPr>
          <w:rFonts w:hint="cs"/>
          <w:sz w:val="28"/>
          <w:szCs w:val="28"/>
          <w:rtl/>
        </w:rPr>
        <w:t xml:space="preserve"> אחשורוש, המן.</w:t>
      </w:r>
    </w:p>
    <w:p w:rsidR="001F2050" w:rsidRDefault="001F2050" w:rsidP="00A461E6">
      <w:pPr>
        <w:jc w:val="center"/>
        <w:rPr>
          <w:rtl/>
        </w:rPr>
      </w:pPr>
      <w:r w:rsidRPr="00A461E6">
        <w:rPr>
          <w:rFonts w:hint="cs"/>
          <w:sz w:val="28"/>
          <w:szCs w:val="28"/>
          <w:rtl/>
        </w:rPr>
        <w:t>ויש הרבה מה לראות על דמויות הללו, בע"ה נראה מספר נקודות עליהם:</w:t>
      </w:r>
    </w:p>
    <w:p w:rsidR="002D3A8B" w:rsidRPr="0055344F" w:rsidRDefault="002D3A8B" w:rsidP="002D3A8B">
      <w:pPr>
        <w:spacing w:after="0"/>
        <w:jc w:val="center"/>
        <w:rPr>
          <w:sz w:val="28"/>
          <w:szCs w:val="28"/>
          <w:u w:val="single"/>
          <w:rtl/>
        </w:rPr>
      </w:pPr>
      <w:r>
        <w:rPr>
          <w:rFonts w:hint="cs"/>
          <w:sz w:val="28"/>
          <w:szCs w:val="28"/>
          <w:u w:val="single"/>
          <w:rtl/>
        </w:rPr>
        <w:t>אסתר</w:t>
      </w:r>
    </w:p>
    <w:p w:rsidR="002D3A8B" w:rsidRPr="0055344F" w:rsidRDefault="002D3A8B" w:rsidP="002D3A8B">
      <w:pPr>
        <w:jc w:val="center"/>
        <w:rPr>
          <w:sz w:val="28"/>
          <w:szCs w:val="28"/>
        </w:rPr>
      </w:pPr>
      <w:r w:rsidRPr="0055344F">
        <w:rPr>
          <w:sz w:val="28"/>
          <w:szCs w:val="28"/>
          <w:rtl/>
        </w:rPr>
        <w:t>"וַיְהִי אֹמֵן אֶת הֲדַסָּה הִיא אֶסְתֵּר בַּת דּדוֹ כִּי אֵין לָהּ אָב וָאֵם וְהַנַּעֲרָה יְפַת תּאַר וְטוֹבַת מַרְאֶה וּבְמוֹת אָבִיהָ וְאִמָּהּ לְקָחָהּ מָרְדֳּכַי לוֹ לְבַת".</w:t>
      </w:r>
    </w:p>
    <w:p w:rsidR="002D3A8B" w:rsidRDefault="002D3A8B" w:rsidP="002D3A8B">
      <w:pPr>
        <w:spacing w:after="0"/>
        <w:jc w:val="both"/>
        <w:rPr>
          <w:sz w:val="28"/>
          <w:szCs w:val="28"/>
          <w:rtl/>
        </w:rPr>
      </w:pPr>
      <w:r w:rsidRPr="0055344F">
        <w:rPr>
          <w:sz w:val="28"/>
          <w:szCs w:val="28"/>
          <w:rtl/>
        </w:rPr>
        <w:t xml:space="preserve">יתומה </w:t>
      </w:r>
      <w:proofErr w:type="spellStart"/>
      <w:r w:rsidRPr="0055344F">
        <w:rPr>
          <w:sz w:val="28"/>
          <w:szCs w:val="28"/>
          <w:rtl/>
        </w:rPr>
        <w:t>היתה</w:t>
      </w:r>
      <w:proofErr w:type="spellEnd"/>
      <w:r w:rsidRPr="0055344F">
        <w:rPr>
          <w:sz w:val="28"/>
          <w:szCs w:val="28"/>
          <w:rtl/>
        </w:rPr>
        <w:t xml:space="preserve"> אסתר מיד בהיוולדה: כשהתעברה אמה של אסתר - </w:t>
      </w:r>
      <w:r>
        <w:rPr>
          <w:sz w:val="28"/>
          <w:szCs w:val="28"/>
          <w:rtl/>
        </w:rPr>
        <w:t>מת אביה, ומיד כשנולדה - מתה אמה</w:t>
      </w:r>
      <w:r>
        <w:rPr>
          <w:rStyle w:val="a9"/>
          <w:sz w:val="28"/>
          <w:szCs w:val="28"/>
          <w:rtl/>
        </w:rPr>
        <w:footnoteReference w:id="19"/>
      </w:r>
      <w:r w:rsidRPr="0055344F">
        <w:rPr>
          <w:sz w:val="28"/>
          <w:szCs w:val="28"/>
          <w:rtl/>
        </w:rPr>
        <w:t xml:space="preserve">. </w:t>
      </w:r>
    </w:p>
    <w:p w:rsidR="002D3A8B" w:rsidRDefault="002D3A8B" w:rsidP="002D3A8B">
      <w:pPr>
        <w:spacing w:after="0"/>
        <w:jc w:val="both"/>
        <w:rPr>
          <w:sz w:val="28"/>
          <w:szCs w:val="28"/>
          <w:rtl/>
        </w:rPr>
      </w:pPr>
      <w:r w:rsidRPr="0055344F">
        <w:rPr>
          <w:sz w:val="28"/>
          <w:szCs w:val="28"/>
          <w:rtl/>
        </w:rPr>
        <w:t xml:space="preserve">וזהו שאמרה אסתר במזמור "אילת השחר" שבתהילים: "עליך השלכתי מרחם, מבטן אמי אלי אתה!". </w:t>
      </w:r>
    </w:p>
    <w:p w:rsidR="002D3A8B" w:rsidRPr="0055344F" w:rsidRDefault="002D3A8B" w:rsidP="002D3A8B">
      <w:pPr>
        <w:spacing w:after="0"/>
        <w:jc w:val="both"/>
        <w:rPr>
          <w:sz w:val="28"/>
          <w:szCs w:val="28"/>
          <w:rtl/>
        </w:rPr>
      </w:pPr>
      <w:r w:rsidRPr="0055344F">
        <w:rPr>
          <w:sz w:val="28"/>
          <w:szCs w:val="28"/>
          <w:rtl/>
        </w:rPr>
        <w:t xml:space="preserve">ואסף אותה מרדכי דודה אל ביתו וגידל אותה ברחמים ובחמלה, האכיל והלביש, ממש כמו אם המטפלת בתינוקה, בחום לב ובאהבת נפש, עם חינוך טהור ואיתן לתורה ולמצוות. </w:t>
      </w:r>
      <w:r>
        <w:rPr>
          <w:rFonts w:hint="cs"/>
          <w:sz w:val="28"/>
          <w:szCs w:val="28"/>
          <w:rtl/>
        </w:rPr>
        <w:t>(</w:t>
      </w:r>
      <w:r w:rsidRPr="0055344F">
        <w:rPr>
          <w:sz w:val="28"/>
          <w:szCs w:val="28"/>
          <w:rtl/>
        </w:rPr>
        <w:t>וזה מראה על גדלותו וענוותנותו הרבה, שעשה כן על אף שהי</w:t>
      </w:r>
      <w:r>
        <w:rPr>
          <w:sz w:val="28"/>
          <w:szCs w:val="28"/>
          <w:rtl/>
        </w:rPr>
        <w:t>ה מראשי הסנהדרין ומקורב למלכות.</w:t>
      </w:r>
      <w:r>
        <w:rPr>
          <w:rFonts w:hint="cs"/>
          <w:sz w:val="28"/>
          <w:szCs w:val="28"/>
          <w:rtl/>
        </w:rPr>
        <w:t>)</w:t>
      </w:r>
      <w:r w:rsidRPr="0055344F">
        <w:rPr>
          <w:sz w:val="28"/>
          <w:szCs w:val="28"/>
          <w:rtl/>
        </w:rPr>
        <w:t xml:space="preserve"> </w:t>
      </w:r>
    </w:p>
    <w:p w:rsidR="002D3A8B" w:rsidRDefault="002D3A8B" w:rsidP="002D3A8B">
      <w:pPr>
        <w:spacing w:after="0"/>
        <w:jc w:val="both"/>
        <w:rPr>
          <w:sz w:val="28"/>
          <w:szCs w:val="28"/>
          <w:rtl/>
        </w:rPr>
      </w:pPr>
      <w:r w:rsidRPr="0055344F">
        <w:rPr>
          <w:sz w:val="28"/>
          <w:szCs w:val="28"/>
          <w:rtl/>
        </w:rPr>
        <w:t xml:space="preserve">שמה המקורי של אסתר היה "הדסה" - מלשון "הדס", </w:t>
      </w:r>
      <w:r>
        <w:rPr>
          <w:rFonts w:hint="cs"/>
          <w:sz w:val="28"/>
          <w:szCs w:val="28"/>
          <w:rtl/>
        </w:rPr>
        <w:t xml:space="preserve">(לפי דעה אחת משום </w:t>
      </w:r>
      <w:r w:rsidRPr="0055344F">
        <w:rPr>
          <w:sz w:val="28"/>
          <w:szCs w:val="28"/>
          <w:rtl/>
        </w:rPr>
        <w:t xml:space="preserve">שמטבעה </w:t>
      </w:r>
      <w:proofErr w:type="spellStart"/>
      <w:r w:rsidRPr="0055344F">
        <w:rPr>
          <w:sz w:val="28"/>
          <w:szCs w:val="28"/>
          <w:rtl/>
        </w:rPr>
        <w:t>היתה</w:t>
      </w:r>
      <w:proofErr w:type="spellEnd"/>
      <w:r w:rsidRPr="0055344F">
        <w:rPr>
          <w:sz w:val="28"/>
          <w:szCs w:val="28"/>
          <w:rtl/>
        </w:rPr>
        <w:t xml:space="preserve"> </w:t>
      </w:r>
      <w:proofErr w:type="spellStart"/>
      <w:r w:rsidRPr="0055344F">
        <w:rPr>
          <w:sz w:val="28"/>
          <w:szCs w:val="28"/>
          <w:rtl/>
        </w:rPr>
        <w:t>ירקרוקת</w:t>
      </w:r>
      <w:proofErr w:type="spellEnd"/>
      <w:r w:rsidRPr="0055344F">
        <w:rPr>
          <w:sz w:val="28"/>
          <w:szCs w:val="28"/>
          <w:rtl/>
        </w:rPr>
        <w:t xml:space="preserve"> כמו ההדס, ולא </w:t>
      </w:r>
      <w:proofErr w:type="spellStart"/>
      <w:r w:rsidRPr="0055344F">
        <w:rPr>
          <w:sz w:val="28"/>
          <w:szCs w:val="28"/>
          <w:rtl/>
        </w:rPr>
        <w:t>היתה</w:t>
      </w:r>
      <w:proofErr w:type="spellEnd"/>
      <w:r w:rsidRPr="0055344F">
        <w:rPr>
          <w:sz w:val="28"/>
          <w:szCs w:val="28"/>
          <w:rtl/>
        </w:rPr>
        <w:t xml:space="preserve"> כל כך יפה, אלא שחוט של חן וחסד נתן עליה הקב"ה, ומכך נהיתה יפת תואר וטובת מראה.</w:t>
      </w:r>
      <w:r>
        <w:rPr>
          <w:rFonts w:hint="cs"/>
          <w:sz w:val="28"/>
          <w:szCs w:val="28"/>
          <w:rtl/>
        </w:rPr>
        <w:t>)</w:t>
      </w:r>
      <w:r w:rsidRPr="0055344F">
        <w:rPr>
          <w:sz w:val="28"/>
          <w:szCs w:val="28"/>
          <w:rtl/>
        </w:rPr>
        <w:t xml:space="preserve"> </w:t>
      </w:r>
    </w:p>
    <w:p w:rsidR="002D3A8B" w:rsidRPr="0055344F" w:rsidRDefault="002D3A8B" w:rsidP="002D3A8B">
      <w:pPr>
        <w:spacing w:after="0"/>
        <w:jc w:val="both"/>
        <w:rPr>
          <w:sz w:val="28"/>
          <w:szCs w:val="28"/>
          <w:rtl/>
        </w:rPr>
      </w:pPr>
      <w:r w:rsidRPr="0055344F">
        <w:rPr>
          <w:sz w:val="28"/>
          <w:szCs w:val="28"/>
          <w:rtl/>
        </w:rPr>
        <w:t xml:space="preserve">ועוד טעם שנמשלה להדס, כמו הצדיקים שנמשלו להדס, אשר הוא רענן ורטוב, הן בימות החמה והן בימות הגשמים, כך אסתר תמיד </w:t>
      </w:r>
      <w:proofErr w:type="spellStart"/>
      <w:r w:rsidRPr="0055344F">
        <w:rPr>
          <w:sz w:val="28"/>
          <w:szCs w:val="28"/>
          <w:rtl/>
        </w:rPr>
        <w:t>היתה</w:t>
      </w:r>
      <w:proofErr w:type="spellEnd"/>
      <w:r w:rsidRPr="0055344F">
        <w:rPr>
          <w:sz w:val="28"/>
          <w:szCs w:val="28"/>
          <w:rtl/>
        </w:rPr>
        <w:t xml:space="preserve"> עומדת בצדקותה, בכל המצבים, הן בהיותה בבית מרדכי, והן בהיותה בבית אחשורוש. </w:t>
      </w:r>
    </w:p>
    <w:p w:rsidR="002D3A8B" w:rsidRDefault="002D3A8B" w:rsidP="002D3A8B">
      <w:pPr>
        <w:spacing w:after="0"/>
        <w:jc w:val="both"/>
        <w:rPr>
          <w:sz w:val="28"/>
          <w:szCs w:val="28"/>
          <w:rtl/>
        </w:rPr>
      </w:pPr>
      <w:r w:rsidRPr="0055344F">
        <w:rPr>
          <w:sz w:val="28"/>
          <w:szCs w:val="28"/>
          <w:rtl/>
        </w:rPr>
        <w:t xml:space="preserve">ועוד אמרו שכשם שההדס נראה מבחוץ כחסר ריח, שאין ריחו נודף, אלא רק כשממשמשים בו מרגישים בריחו, כך אסתר, כלפי חוץ היה נראה שהיא התרחקה חלילה לגמרי מן היהדות: נישאה למלך גוי! ומי יודע אף אלו מאכלים היא אוכלת שם בארמון המלכות?! ומסתמא גם אינה יכולה לשמור שם את השבת. </w:t>
      </w:r>
    </w:p>
    <w:p w:rsidR="002D3A8B" w:rsidRDefault="002D3A8B" w:rsidP="002D3A8B">
      <w:pPr>
        <w:spacing w:after="0"/>
        <w:jc w:val="both"/>
        <w:rPr>
          <w:sz w:val="28"/>
          <w:szCs w:val="28"/>
          <w:rtl/>
        </w:rPr>
      </w:pPr>
      <w:r w:rsidRPr="0055344F">
        <w:rPr>
          <w:sz w:val="28"/>
          <w:szCs w:val="28"/>
          <w:rtl/>
        </w:rPr>
        <w:lastRenderedPageBreak/>
        <w:t xml:space="preserve">אם לא די בזה - היא עורכת בהמשך סעודות ומשתאות למלך ולהמן צורר היהודים, דווקא בשעה שהיהודים נתונים בצרה! אין זאת אלא שחיי המלוכה השכיחו ממנה כליל את מוצאה היהודי ואת דרך התורה... כך היה נראה כלפי חוץ. </w:t>
      </w:r>
    </w:p>
    <w:p w:rsidR="002D3A8B" w:rsidRDefault="002D3A8B" w:rsidP="002D3A8B">
      <w:pPr>
        <w:spacing w:after="0"/>
        <w:jc w:val="both"/>
        <w:rPr>
          <w:sz w:val="28"/>
          <w:szCs w:val="28"/>
          <w:rtl/>
        </w:rPr>
      </w:pPr>
      <w:r w:rsidRPr="0055344F">
        <w:rPr>
          <w:sz w:val="28"/>
          <w:szCs w:val="28"/>
          <w:rtl/>
        </w:rPr>
        <w:t xml:space="preserve">אך כשמסתכלים אנו יפה ומפשפשים במעשיה של אסתר, רואים אנו כי כל מה שעשתה, יפה עשתה. </w:t>
      </w:r>
    </w:p>
    <w:p w:rsidR="002D3A8B" w:rsidRDefault="002D3A8B" w:rsidP="002D3A8B">
      <w:pPr>
        <w:spacing w:after="0"/>
        <w:jc w:val="both"/>
        <w:rPr>
          <w:sz w:val="28"/>
          <w:szCs w:val="28"/>
          <w:rtl/>
        </w:rPr>
      </w:pPr>
      <w:r w:rsidRPr="0055344F">
        <w:rPr>
          <w:sz w:val="28"/>
          <w:szCs w:val="28"/>
          <w:rtl/>
        </w:rPr>
        <w:t xml:space="preserve">וה' יתברך, בוחן לבות וכליות, ידע כי כל מעשיה היו לשם שמים. </w:t>
      </w:r>
    </w:p>
    <w:p w:rsidR="002D3A8B" w:rsidRDefault="002D3A8B" w:rsidP="002D3A8B">
      <w:pPr>
        <w:spacing w:after="0"/>
        <w:jc w:val="both"/>
        <w:rPr>
          <w:sz w:val="28"/>
          <w:szCs w:val="28"/>
          <w:rtl/>
        </w:rPr>
      </w:pPr>
      <w:r w:rsidRPr="0055344F">
        <w:rPr>
          <w:sz w:val="28"/>
          <w:szCs w:val="28"/>
          <w:rtl/>
        </w:rPr>
        <w:t>היא נישאה למלך גוי בעל כורחה, אך ידעה שיש לה בכך שליחות, וכל מגמתה הי</w:t>
      </w:r>
      <w:r w:rsidR="00BE6E06">
        <w:rPr>
          <w:rFonts w:hint="cs"/>
          <w:sz w:val="28"/>
          <w:szCs w:val="28"/>
          <w:rtl/>
        </w:rPr>
        <w:t>י</w:t>
      </w:r>
      <w:r w:rsidRPr="0055344F">
        <w:rPr>
          <w:sz w:val="28"/>
          <w:szCs w:val="28"/>
          <w:rtl/>
        </w:rPr>
        <w:t xml:space="preserve">תה להציל את עם ישראל. </w:t>
      </w:r>
    </w:p>
    <w:p w:rsidR="002D3A8B" w:rsidRDefault="002D3A8B" w:rsidP="002D3A8B">
      <w:pPr>
        <w:spacing w:after="0"/>
        <w:jc w:val="both"/>
        <w:rPr>
          <w:sz w:val="28"/>
          <w:szCs w:val="28"/>
          <w:rtl/>
        </w:rPr>
      </w:pPr>
      <w:r w:rsidRPr="0055344F">
        <w:rPr>
          <w:sz w:val="28"/>
          <w:szCs w:val="28"/>
          <w:rtl/>
        </w:rPr>
        <w:t>ובארמון המלוכה -</w:t>
      </w:r>
      <w:r>
        <w:rPr>
          <w:rFonts w:hint="cs"/>
          <w:sz w:val="28"/>
          <w:szCs w:val="28"/>
          <w:rtl/>
        </w:rPr>
        <w:t xml:space="preserve"> היא</w:t>
      </w:r>
      <w:r w:rsidRPr="0055344F">
        <w:rPr>
          <w:sz w:val="28"/>
          <w:szCs w:val="28"/>
          <w:rtl/>
        </w:rPr>
        <w:t xml:space="preserve"> עשתה תחבולות שונות, כדי לשמור את כל המצוות כדת וכהלכה! היא לא טעמה כלל מכל המאכלים שהגישו לה בבית המלך, אלא אכלה אך ורק מיני ירקות וקטניות, בטענה שהיא צמחונית. </w:t>
      </w:r>
    </w:p>
    <w:p w:rsidR="002D3A8B" w:rsidRDefault="002D3A8B" w:rsidP="002D3A8B">
      <w:pPr>
        <w:spacing w:after="0"/>
        <w:jc w:val="both"/>
        <w:rPr>
          <w:sz w:val="28"/>
          <w:szCs w:val="28"/>
          <w:rtl/>
        </w:rPr>
      </w:pPr>
      <w:r>
        <w:rPr>
          <w:rFonts w:hint="cs"/>
          <w:sz w:val="28"/>
          <w:szCs w:val="28"/>
          <w:rtl/>
        </w:rPr>
        <w:t>וכתוב ש</w:t>
      </w:r>
      <w:r w:rsidRPr="0055344F">
        <w:rPr>
          <w:sz w:val="28"/>
          <w:szCs w:val="28"/>
          <w:rtl/>
        </w:rPr>
        <w:t xml:space="preserve">גם בשמירת השבת נזהרה עד מאוד, על ידי שמינתה לעצמה שבע שפחות, שכל אחת מהן </w:t>
      </w:r>
      <w:proofErr w:type="spellStart"/>
      <w:r w:rsidRPr="0055344F">
        <w:rPr>
          <w:sz w:val="28"/>
          <w:szCs w:val="28"/>
          <w:rtl/>
        </w:rPr>
        <w:t>היתה</w:t>
      </w:r>
      <w:proofErr w:type="spellEnd"/>
      <w:r w:rsidRPr="0055344F">
        <w:rPr>
          <w:sz w:val="28"/>
          <w:szCs w:val="28"/>
          <w:rtl/>
        </w:rPr>
        <w:t xml:space="preserve"> מגיעה ביום מסוים בשבוע, ולכל אחת קראה שם המזכיר את היום בשבוע, למשל: לראשונה קראה "</w:t>
      </w:r>
      <w:proofErr w:type="spellStart"/>
      <w:r w:rsidRPr="0055344F">
        <w:rPr>
          <w:sz w:val="28"/>
          <w:szCs w:val="28"/>
          <w:rtl/>
        </w:rPr>
        <w:t>יהלותא</w:t>
      </w:r>
      <w:proofErr w:type="spellEnd"/>
      <w:r w:rsidRPr="0055344F">
        <w:rPr>
          <w:sz w:val="28"/>
          <w:szCs w:val="28"/>
          <w:rtl/>
        </w:rPr>
        <w:t xml:space="preserve">" </w:t>
      </w:r>
      <w:r>
        <w:rPr>
          <w:rFonts w:hint="cs"/>
          <w:sz w:val="28"/>
          <w:szCs w:val="28"/>
          <w:rtl/>
        </w:rPr>
        <w:t>(</w:t>
      </w:r>
      <w:r w:rsidRPr="0055344F">
        <w:rPr>
          <w:sz w:val="28"/>
          <w:szCs w:val="28"/>
          <w:rtl/>
        </w:rPr>
        <w:t>מלשון אור י</w:t>
      </w:r>
      <w:r>
        <w:rPr>
          <w:sz w:val="28"/>
          <w:szCs w:val="28"/>
          <w:rtl/>
        </w:rPr>
        <w:t>הל, שביום הראשון ברא ה' את האור</w:t>
      </w:r>
      <w:r>
        <w:rPr>
          <w:rFonts w:hint="cs"/>
          <w:sz w:val="28"/>
          <w:szCs w:val="28"/>
          <w:rtl/>
        </w:rPr>
        <w:t>)</w:t>
      </w:r>
      <w:r>
        <w:rPr>
          <w:sz w:val="28"/>
          <w:szCs w:val="28"/>
          <w:rtl/>
        </w:rPr>
        <w:t xml:space="preserve">, </w:t>
      </w:r>
      <w:proofErr w:type="spellStart"/>
      <w:r>
        <w:rPr>
          <w:sz w:val="28"/>
          <w:szCs w:val="28"/>
          <w:rtl/>
        </w:rPr>
        <w:t>לשניה</w:t>
      </w:r>
      <w:proofErr w:type="spellEnd"/>
      <w:r>
        <w:rPr>
          <w:sz w:val="28"/>
          <w:szCs w:val="28"/>
          <w:rtl/>
        </w:rPr>
        <w:t xml:space="preserve"> קראה "</w:t>
      </w:r>
      <w:proofErr w:type="spellStart"/>
      <w:r>
        <w:rPr>
          <w:sz w:val="28"/>
          <w:szCs w:val="28"/>
          <w:rtl/>
        </w:rPr>
        <w:t>רקועתא</w:t>
      </w:r>
      <w:proofErr w:type="spellEnd"/>
      <w:r>
        <w:rPr>
          <w:sz w:val="28"/>
          <w:szCs w:val="28"/>
          <w:rtl/>
        </w:rPr>
        <w:t xml:space="preserve">" </w:t>
      </w:r>
      <w:r>
        <w:rPr>
          <w:rFonts w:hint="cs"/>
          <w:sz w:val="28"/>
          <w:szCs w:val="28"/>
          <w:rtl/>
        </w:rPr>
        <w:t>(</w:t>
      </w:r>
      <w:r>
        <w:rPr>
          <w:sz w:val="28"/>
          <w:szCs w:val="28"/>
          <w:rtl/>
        </w:rPr>
        <w:t>מלשון רקיע</w:t>
      </w:r>
      <w:r>
        <w:rPr>
          <w:rFonts w:hint="cs"/>
          <w:sz w:val="28"/>
          <w:szCs w:val="28"/>
          <w:rtl/>
        </w:rPr>
        <w:t>)</w:t>
      </w:r>
      <w:r w:rsidRPr="0055344F">
        <w:rPr>
          <w:sz w:val="28"/>
          <w:szCs w:val="28"/>
          <w:rtl/>
        </w:rPr>
        <w:t xml:space="preserve"> וכדומה, ולשביעית קראה על שם השבת. לאסתר הי</w:t>
      </w:r>
      <w:r>
        <w:rPr>
          <w:rFonts w:hint="cs"/>
          <w:sz w:val="28"/>
          <w:szCs w:val="28"/>
          <w:rtl/>
        </w:rPr>
        <w:t>י</w:t>
      </w:r>
      <w:r w:rsidRPr="0055344F">
        <w:rPr>
          <w:sz w:val="28"/>
          <w:szCs w:val="28"/>
          <w:rtl/>
        </w:rPr>
        <w:t>תה מכך תועלת כפולה: ששם השפחה הזכיר לה כי היום שבת, וגם כי אותה שפחה לא הרגישה בשום שינוי במעשיה של אסתר מיתר ימות השבוע, כי הי</w:t>
      </w:r>
      <w:r w:rsidR="00F5774C">
        <w:rPr>
          <w:rFonts w:hint="cs"/>
          <w:sz w:val="28"/>
          <w:szCs w:val="28"/>
          <w:rtl/>
        </w:rPr>
        <w:t>י</w:t>
      </w:r>
      <w:r w:rsidRPr="0055344F">
        <w:rPr>
          <w:sz w:val="28"/>
          <w:szCs w:val="28"/>
          <w:rtl/>
        </w:rPr>
        <w:t>תה מגיעה רק בשבתות, וה</w:t>
      </w:r>
      <w:r>
        <w:rPr>
          <w:rFonts w:hint="cs"/>
          <w:sz w:val="28"/>
          <w:szCs w:val="28"/>
          <w:rtl/>
        </w:rPr>
        <w:t>י</w:t>
      </w:r>
      <w:r w:rsidRPr="0055344F">
        <w:rPr>
          <w:sz w:val="28"/>
          <w:szCs w:val="28"/>
          <w:rtl/>
        </w:rPr>
        <w:t xml:space="preserve">יתה חושבת שכך מנהגה בכל יום ויום, שלא לעשות מלאכה. </w:t>
      </w:r>
    </w:p>
    <w:p w:rsidR="002D3A8B" w:rsidRPr="0055344F" w:rsidRDefault="002D3A8B" w:rsidP="002D3A8B">
      <w:pPr>
        <w:spacing w:after="0"/>
        <w:jc w:val="both"/>
        <w:rPr>
          <w:sz w:val="28"/>
          <w:szCs w:val="28"/>
          <w:rtl/>
        </w:rPr>
      </w:pPr>
      <w:r>
        <w:rPr>
          <w:rFonts w:hint="cs"/>
          <w:sz w:val="28"/>
          <w:szCs w:val="28"/>
          <w:rtl/>
        </w:rPr>
        <w:t>וידוע ש</w:t>
      </w:r>
      <w:r w:rsidRPr="0055344F">
        <w:rPr>
          <w:sz w:val="28"/>
          <w:szCs w:val="28"/>
          <w:rtl/>
        </w:rPr>
        <w:t>גם המשתה אשר ערכה אסתר לאחשורוש והמן היה לשם שמים</w:t>
      </w:r>
      <w:r>
        <w:rPr>
          <w:rFonts w:hint="cs"/>
          <w:sz w:val="28"/>
          <w:szCs w:val="28"/>
          <w:rtl/>
        </w:rPr>
        <w:t>.</w:t>
      </w:r>
      <w:r>
        <w:rPr>
          <w:rStyle w:val="a9"/>
          <w:sz w:val="28"/>
          <w:szCs w:val="28"/>
          <w:rtl/>
        </w:rPr>
        <w:footnoteReference w:id="20"/>
      </w:r>
      <w:r w:rsidRPr="0055344F">
        <w:rPr>
          <w:sz w:val="28"/>
          <w:szCs w:val="28"/>
          <w:rtl/>
        </w:rPr>
        <w:t xml:space="preserve">  </w:t>
      </w:r>
    </w:p>
    <w:p w:rsidR="002D3A8B" w:rsidRDefault="002D3A8B" w:rsidP="002D3A8B">
      <w:pPr>
        <w:spacing w:after="0"/>
        <w:jc w:val="both"/>
        <w:rPr>
          <w:sz w:val="28"/>
          <w:szCs w:val="28"/>
          <w:rtl/>
        </w:rPr>
      </w:pPr>
      <w:r w:rsidRPr="0055344F">
        <w:rPr>
          <w:sz w:val="28"/>
          <w:szCs w:val="28"/>
          <w:rtl/>
        </w:rPr>
        <w:t xml:space="preserve">נאה ויאה היה לה השם "הדסה". אלא שמרדכי הצדיק צפה ברוח הקודש שהיא תינשא לאחשורוש, ומכך תצמח תשועה לעם ישראל. </w:t>
      </w:r>
    </w:p>
    <w:p w:rsidR="002D3A8B" w:rsidRDefault="002D3A8B" w:rsidP="002D3A8B">
      <w:pPr>
        <w:spacing w:after="0"/>
        <w:jc w:val="both"/>
        <w:rPr>
          <w:sz w:val="28"/>
          <w:szCs w:val="28"/>
          <w:rtl/>
        </w:rPr>
      </w:pPr>
      <w:r w:rsidRPr="0055344F">
        <w:rPr>
          <w:sz w:val="28"/>
          <w:szCs w:val="28"/>
          <w:rtl/>
        </w:rPr>
        <w:t>ומכיו</w:t>
      </w:r>
      <w:r>
        <w:rPr>
          <w:rFonts w:hint="cs"/>
          <w:sz w:val="28"/>
          <w:szCs w:val="28"/>
          <w:rtl/>
        </w:rPr>
        <w:t>ו</w:t>
      </w:r>
      <w:r w:rsidRPr="0055344F">
        <w:rPr>
          <w:sz w:val="28"/>
          <w:szCs w:val="28"/>
          <w:rtl/>
        </w:rPr>
        <w:t>ן שהשם "הדסה" הינו שם יהודי, ומרדכי רצה לטובת הענ</w:t>
      </w:r>
      <w:r>
        <w:rPr>
          <w:rFonts w:hint="cs"/>
          <w:sz w:val="28"/>
          <w:szCs w:val="28"/>
          <w:rtl/>
        </w:rPr>
        <w:t>י</w:t>
      </w:r>
      <w:r w:rsidRPr="0055344F">
        <w:rPr>
          <w:sz w:val="28"/>
          <w:szCs w:val="28"/>
          <w:rtl/>
        </w:rPr>
        <w:t xml:space="preserve">ין להסתיר את מוצאה ועמה, לכן עמד והסתיר את שמה האמיתי וקרא את שמה "אסתר", מלשון הסתרה [וכן בלשון ארמית ההדס נקרא "אסא"]. </w:t>
      </w:r>
    </w:p>
    <w:p w:rsidR="002D3A8B" w:rsidRPr="002D3A8B" w:rsidRDefault="002D3A8B" w:rsidP="00276AC6">
      <w:pPr>
        <w:spacing w:after="0"/>
        <w:jc w:val="both"/>
        <w:rPr>
          <w:sz w:val="28"/>
          <w:szCs w:val="28"/>
          <w:rtl/>
        </w:rPr>
      </w:pPr>
      <w:r w:rsidRPr="0055344F">
        <w:rPr>
          <w:sz w:val="28"/>
          <w:szCs w:val="28"/>
          <w:rtl/>
        </w:rPr>
        <w:t xml:space="preserve">באותם ימים השם 'אסתר' </w:t>
      </w:r>
      <w:r>
        <w:rPr>
          <w:rFonts w:hint="cs"/>
          <w:sz w:val="28"/>
          <w:szCs w:val="28"/>
          <w:rtl/>
        </w:rPr>
        <w:t>(</w:t>
      </w:r>
      <w:proofErr w:type="spellStart"/>
      <w:r>
        <w:rPr>
          <w:sz w:val="28"/>
          <w:szCs w:val="28"/>
          <w:rtl/>
        </w:rPr>
        <w:t>אסתהר</w:t>
      </w:r>
      <w:proofErr w:type="spellEnd"/>
      <w:r>
        <w:rPr>
          <w:rFonts w:hint="cs"/>
          <w:sz w:val="28"/>
          <w:szCs w:val="28"/>
          <w:rtl/>
        </w:rPr>
        <w:t>)</w:t>
      </w:r>
      <w:r w:rsidRPr="0055344F">
        <w:rPr>
          <w:sz w:val="28"/>
          <w:szCs w:val="28"/>
          <w:rtl/>
        </w:rPr>
        <w:t xml:space="preserve"> היה מקובל אצל הגויים במדי ופרס, ומשמעותו - כוכב נוגה. </w:t>
      </w:r>
    </w:p>
    <w:p w:rsidR="000F5E6D" w:rsidRDefault="000F5E6D" w:rsidP="000F5E6D">
      <w:pPr>
        <w:jc w:val="center"/>
        <w:rPr>
          <w:sz w:val="28"/>
          <w:szCs w:val="28"/>
          <w:u w:val="single"/>
          <w:rtl/>
        </w:rPr>
      </w:pPr>
      <w:r>
        <w:rPr>
          <w:rFonts w:hint="cs"/>
          <w:sz w:val="28"/>
          <w:szCs w:val="28"/>
          <w:u w:val="single"/>
          <w:rtl/>
        </w:rPr>
        <w:t>מרדכי</w:t>
      </w:r>
    </w:p>
    <w:p w:rsidR="000F5E6D" w:rsidRPr="000F5E6D" w:rsidRDefault="000F5E6D" w:rsidP="000F5E6D">
      <w:pPr>
        <w:jc w:val="center"/>
        <w:rPr>
          <w:sz w:val="28"/>
          <w:szCs w:val="28"/>
        </w:rPr>
      </w:pPr>
      <w:r>
        <w:rPr>
          <w:rFonts w:hint="cs"/>
          <w:sz w:val="28"/>
          <w:szCs w:val="28"/>
          <w:rtl/>
        </w:rPr>
        <w:t>"</w:t>
      </w:r>
      <w:r w:rsidRPr="000F5E6D">
        <w:rPr>
          <w:sz w:val="28"/>
          <w:szCs w:val="28"/>
          <w:rtl/>
        </w:rPr>
        <w:t xml:space="preserve">אִישׁ יְהוּדִי הָיָה בְּשׁוּשַׁן הַבִּירָה וּשְׁמוֹ מָרְדֳּכַי בֶּן יָאִיר בֶּן שִׁמְעִי בֶּן קִישׁ אִישׁ יְמִינִי: אֲשֶׁר הָגְלָה מִירוּשָׁלַיִם עִם הַגֹּלָה אֲשֶׁר הָגְלְתָה עִם </w:t>
      </w:r>
      <w:proofErr w:type="spellStart"/>
      <w:r w:rsidRPr="000F5E6D">
        <w:rPr>
          <w:sz w:val="28"/>
          <w:szCs w:val="28"/>
          <w:rtl/>
        </w:rPr>
        <w:t>יְכָנְיָה</w:t>
      </w:r>
      <w:proofErr w:type="spellEnd"/>
      <w:r w:rsidRPr="000F5E6D">
        <w:rPr>
          <w:sz w:val="28"/>
          <w:szCs w:val="28"/>
          <w:rtl/>
        </w:rPr>
        <w:t xml:space="preserve"> מֶלֶךְ יְהוּדָה אֲשֶׁר הֶגְלָה נְבוּכַדְנֶצַּר מֶלֶךְ בָּבֶל: </w:t>
      </w:r>
      <w:r>
        <w:rPr>
          <w:rFonts w:hint="cs"/>
          <w:sz w:val="28"/>
          <w:szCs w:val="28"/>
          <w:rtl/>
        </w:rPr>
        <w:t>"</w:t>
      </w:r>
    </w:p>
    <w:p w:rsidR="000F5E6D" w:rsidRDefault="000F5E6D" w:rsidP="000F5E6D">
      <w:pPr>
        <w:spacing w:after="0"/>
        <w:jc w:val="both"/>
        <w:rPr>
          <w:sz w:val="28"/>
          <w:szCs w:val="28"/>
          <w:rtl/>
        </w:rPr>
      </w:pPr>
      <w:r w:rsidRPr="000F5E6D">
        <w:rPr>
          <w:sz w:val="28"/>
          <w:szCs w:val="28"/>
          <w:rtl/>
        </w:rPr>
        <w:t xml:space="preserve">מרדכי היהודי, היה משריו החשובים של אחשורוש. </w:t>
      </w:r>
    </w:p>
    <w:p w:rsidR="000F5E6D" w:rsidRDefault="000F5E6D" w:rsidP="000F5E6D">
      <w:pPr>
        <w:spacing w:after="0"/>
        <w:jc w:val="both"/>
        <w:rPr>
          <w:sz w:val="28"/>
          <w:szCs w:val="28"/>
          <w:rtl/>
        </w:rPr>
      </w:pPr>
      <w:r w:rsidRPr="000F5E6D">
        <w:rPr>
          <w:sz w:val="28"/>
          <w:szCs w:val="28"/>
          <w:rtl/>
        </w:rPr>
        <w:t xml:space="preserve">בהיותו בירושלים היה מחשובי </w:t>
      </w:r>
      <w:r>
        <w:rPr>
          <w:rFonts w:hint="cs"/>
          <w:sz w:val="28"/>
          <w:szCs w:val="28"/>
          <w:rtl/>
        </w:rPr>
        <w:t xml:space="preserve">הסנהדרין. </w:t>
      </w:r>
      <w:r w:rsidRPr="000F5E6D">
        <w:rPr>
          <w:sz w:val="28"/>
          <w:szCs w:val="28"/>
          <w:rtl/>
        </w:rPr>
        <w:t>וככל חכמי הסנהדרין, היה יודע את כל השבעים שפות.</w:t>
      </w:r>
      <w:r>
        <w:rPr>
          <w:rFonts w:hint="cs"/>
          <w:sz w:val="28"/>
          <w:szCs w:val="28"/>
          <w:rtl/>
        </w:rPr>
        <w:t xml:space="preserve"> (</w:t>
      </w:r>
      <w:r w:rsidR="00321264">
        <w:rPr>
          <w:rFonts w:hint="cs"/>
          <w:sz w:val="28"/>
          <w:szCs w:val="28"/>
          <w:rtl/>
        </w:rPr>
        <w:t>וכך הוא הבין את שיחתם של ב</w:t>
      </w:r>
      <w:r>
        <w:rPr>
          <w:rFonts w:hint="cs"/>
          <w:sz w:val="28"/>
          <w:szCs w:val="28"/>
          <w:rtl/>
        </w:rPr>
        <w:t xml:space="preserve">גתן </w:t>
      </w:r>
      <w:proofErr w:type="spellStart"/>
      <w:r>
        <w:rPr>
          <w:rFonts w:hint="cs"/>
          <w:sz w:val="28"/>
          <w:szCs w:val="28"/>
          <w:rtl/>
        </w:rPr>
        <w:t>ותרש</w:t>
      </w:r>
      <w:proofErr w:type="spellEnd"/>
      <w:r>
        <w:rPr>
          <w:rFonts w:hint="cs"/>
          <w:sz w:val="28"/>
          <w:szCs w:val="28"/>
          <w:rtl/>
        </w:rPr>
        <w:t>.)</w:t>
      </w:r>
      <w:r w:rsidRPr="000F5E6D">
        <w:rPr>
          <w:sz w:val="28"/>
          <w:szCs w:val="28"/>
          <w:rtl/>
        </w:rPr>
        <w:t xml:space="preserve"> </w:t>
      </w:r>
    </w:p>
    <w:p w:rsidR="000F5E6D" w:rsidRPr="000F5E6D" w:rsidRDefault="000F5E6D" w:rsidP="000F5E6D">
      <w:pPr>
        <w:spacing w:after="0"/>
        <w:jc w:val="both"/>
        <w:rPr>
          <w:sz w:val="28"/>
          <w:szCs w:val="28"/>
          <w:rtl/>
        </w:rPr>
      </w:pPr>
      <w:r>
        <w:rPr>
          <w:rFonts w:hint="cs"/>
          <w:sz w:val="28"/>
          <w:szCs w:val="28"/>
          <w:rtl/>
        </w:rPr>
        <w:t>ו</w:t>
      </w:r>
      <w:r w:rsidRPr="000F5E6D">
        <w:rPr>
          <w:sz w:val="28"/>
          <w:szCs w:val="28"/>
          <w:rtl/>
        </w:rPr>
        <w:t xml:space="preserve">הוא הוגלה בחורבן בית המקדש על ידי נבוכדנצאר מלך בבל, ונשאר שם עד שבאו כורש </w:t>
      </w:r>
      <w:proofErr w:type="spellStart"/>
      <w:r w:rsidRPr="000F5E6D">
        <w:rPr>
          <w:sz w:val="28"/>
          <w:szCs w:val="28"/>
          <w:rtl/>
        </w:rPr>
        <w:t>ודריוש</w:t>
      </w:r>
      <w:proofErr w:type="spellEnd"/>
      <w:r w:rsidRPr="000F5E6D">
        <w:rPr>
          <w:sz w:val="28"/>
          <w:szCs w:val="28"/>
          <w:rtl/>
        </w:rPr>
        <w:t xml:space="preserve"> וכבשו את בבל. כשחזר כורש לארצו פרס, עלו עמו הנביא דניאל ופמלייתו יחד עם חברי הסנהדרין ואף מרדכי הצדיק </w:t>
      </w:r>
      <w:proofErr w:type="spellStart"/>
      <w:r w:rsidRPr="000F5E6D">
        <w:rPr>
          <w:sz w:val="28"/>
          <w:szCs w:val="28"/>
          <w:rtl/>
        </w:rPr>
        <w:t>עימהם</w:t>
      </w:r>
      <w:proofErr w:type="spellEnd"/>
      <w:r w:rsidRPr="000F5E6D">
        <w:rPr>
          <w:sz w:val="28"/>
          <w:szCs w:val="28"/>
          <w:rtl/>
        </w:rPr>
        <w:t>, והתיי</w:t>
      </w:r>
      <w:bookmarkStart w:id="0" w:name="_GoBack"/>
      <w:bookmarkEnd w:id="0"/>
      <w:r w:rsidRPr="000F5E6D">
        <w:rPr>
          <w:sz w:val="28"/>
          <w:szCs w:val="28"/>
          <w:rtl/>
        </w:rPr>
        <w:t xml:space="preserve">שבו בשושן. </w:t>
      </w:r>
    </w:p>
    <w:p w:rsidR="00710D10" w:rsidRDefault="000F5E6D" w:rsidP="00710D10">
      <w:pPr>
        <w:spacing w:after="0"/>
        <w:rPr>
          <w:sz w:val="28"/>
          <w:szCs w:val="28"/>
          <w:rtl/>
        </w:rPr>
      </w:pPr>
      <w:r w:rsidRPr="000F5E6D">
        <w:rPr>
          <w:sz w:val="28"/>
          <w:szCs w:val="28"/>
          <w:rtl/>
        </w:rPr>
        <w:lastRenderedPageBreak/>
        <w:t>עניו וצנוע היה מרדכי, והיה המדריך של עם ישראל בגלותם. מעלותיו ופעולותיו למען אחיו היהודים רמוזים בשמו</w:t>
      </w:r>
      <w:r w:rsidR="00710D10">
        <w:rPr>
          <w:rStyle w:val="a9"/>
          <w:sz w:val="28"/>
          <w:szCs w:val="28"/>
          <w:rtl/>
        </w:rPr>
        <w:footnoteReference w:id="21"/>
      </w:r>
      <w:r w:rsidRPr="000F5E6D">
        <w:rPr>
          <w:sz w:val="28"/>
          <w:szCs w:val="28"/>
          <w:rtl/>
        </w:rPr>
        <w:t xml:space="preserve"> - "מָרְדֳּכַי בֶּן יָאִיר בֶּן שִׁמְעִי בֶּן קִישׁ": </w:t>
      </w:r>
    </w:p>
    <w:p w:rsidR="00710D10" w:rsidRDefault="000F5E6D" w:rsidP="00710D10">
      <w:pPr>
        <w:spacing w:after="0"/>
        <w:rPr>
          <w:sz w:val="28"/>
          <w:szCs w:val="28"/>
          <w:rtl/>
        </w:rPr>
      </w:pPr>
      <w:r w:rsidRPr="000F5E6D">
        <w:rPr>
          <w:sz w:val="28"/>
          <w:szCs w:val="28"/>
          <w:rtl/>
        </w:rPr>
        <w:t xml:space="preserve">בן יאיר - בן שהאיר את עיניהם של ישראל בתפילתו. </w:t>
      </w:r>
    </w:p>
    <w:p w:rsidR="00710D10" w:rsidRDefault="000F5E6D" w:rsidP="00710D10">
      <w:pPr>
        <w:spacing w:after="0"/>
        <w:rPr>
          <w:sz w:val="28"/>
          <w:szCs w:val="28"/>
          <w:rtl/>
        </w:rPr>
      </w:pPr>
      <w:r w:rsidRPr="000F5E6D">
        <w:rPr>
          <w:sz w:val="28"/>
          <w:szCs w:val="28"/>
          <w:rtl/>
        </w:rPr>
        <w:t xml:space="preserve">בן שמעי - בן ששמע אל את תפילתו. </w:t>
      </w:r>
    </w:p>
    <w:p w:rsidR="000F5E6D" w:rsidRDefault="000F5E6D" w:rsidP="0055344F">
      <w:pPr>
        <w:spacing w:after="0"/>
        <w:rPr>
          <w:sz w:val="28"/>
          <w:szCs w:val="28"/>
          <w:rtl/>
        </w:rPr>
      </w:pPr>
      <w:r w:rsidRPr="000F5E6D">
        <w:rPr>
          <w:sz w:val="28"/>
          <w:szCs w:val="28"/>
          <w:rtl/>
        </w:rPr>
        <w:t xml:space="preserve">בן קיש - שהקיש על שערי רחמים ונפתחו לו. </w:t>
      </w:r>
    </w:p>
    <w:p w:rsidR="00F5774C" w:rsidRPr="00F5774C" w:rsidRDefault="00F5774C" w:rsidP="00F5774C">
      <w:pPr>
        <w:spacing w:after="0"/>
        <w:jc w:val="center"/>
        <w:rPr>
          <w:sz w:val="28"/>
          <w:szCs w:val="28"/>
          <w:u w:val="single"/>
          <w:rtl/>
        </w:rPr>
      </w:pPr>
      <w:r>
        <w:rPr>
          <w:rFonts w:hint="cs"/>
          <w:sz w:val="28"/>
          <w:szCs w:val="28"/>
          <w:u w:val="single"/>
          <w:rtl/>
        </w:rPr>
        <w:t>מרדכי- הכנה כנגד המן</w:t>
      </w:r>
    </w:p>
    <w:p w:rsidR="00681674" w:rsidRDefault="00681674" w:rsidP="0055344F">
      <w:pPr>
        <w:spacing w:after="0"/>
        <w:rPr>
          <w:sz w:val="28"/>
          <w:szCs w:val="28"/>
          <w:rtl/>
        </w:rPr>
      </w:pPr>
      <w:r>
        <w:rPr>
          <w:rFonts w:hint="cs"/>
          <w:sz w:val="28"/>
          <w:szCs w:val="28"/>
          <w:rtl/>
        </w:rPr>
        <w:t>ועוד מובא בשפת אמת</w:t>
      </w:r>
      <w:r>
        <w:rPr>
          <w:rStyle w:val="a9"/>
          <w:sz w:val="28"/>
          <w:szCs w:val="28"/>
          <w:rtl/>
        </w:rPr>
        <w:footnoteReference w:id="22"/>
      </w:r>
      <w:r>
        <w:rPr>
          <w:rFonts w:hint="cs"/>
          <w:sz w:val="28"/>
          <w:szCs w:val="28"/>
          <w:rtl/>
        </w:rPr>
        <w:t xml:space="preserve"> שעל הפסוק "איש יהודי..."</w:t>
      </w:r>
      <w:r>
        <w:rPr>
          <w:rStyle w:val="a9"/>
          <w:sz w:val="28"/>
          <w:szCs w:val="28"/>
          <w:rtl/>
        </w:rPr>
        <w:footnoteReference w:id="23"/>
      </w:r>
      <w:r>
        <w:rPr>
          <w:rFonts w:hint="cs"/>
          <w:sz w:val="28"/>
          <w:szCs w:val="28"/>
          <w:rtl/>
        </w:rPr>
        <w:t xml:space="preserve"> כתוב במדרש</w:t>
      </w:r>
      <w:r>
        <w:rPr>
          <w:rStyle w:val="a9"/>
          <w:sz w:val="28"/>
          <w:szCs w:val="28"/>
          <w:rtl/>
        </w:rPr>
        <w:footnoteReference w:id="24"/>
      </w:r>
      <w:r w:rsidR="00276AC6">
        <w:rPr>
          <w:rFonts w:hint="cs"/>
          <w:sz w:val="28"/>
          <w:szCs w:val="28"/>
          <w:rtl/>
        </w:rPr>
        <w:t xml:space="preserve"> שמרדכי</w:t>
      </w:r>
      <w:r w:rsidR="00BC5D63">
        <w:rPr>
          <w:rFonts w:hint="cs"/>
          <w:sz w:val="28"/>
          <w:szCs w:val="28"/>
          <w:rtl/>
        </w:rPr>
        <w:t xml:space="preserve"> היה יחידי</w:t>
      </w:r>
      <w:r w:rsidR="00BC5D63">
        <w:rPr>
          <w:rStyle w:val="a9"/>
          <w:sz w:val="28"/>
          <w:szCs w:val="28"/>
          <w:rtl/>
        </w:rPr>
        <w:footnoteReference w:id="25"/>
      </w:r>
      <w:r w:rsidR="00D95867">
        <w:rPr>
          <w:rFonts w:hint="cs"/>
          <w:sz w:val="28"/>
          <w:szCs w:val="28"/>
          <w:rtl/>
        </w:rPr>
        <w:t>.</w:t>
      </w:r>
    </w:p>
    <w:p w:rsidR="0055344F" w:rsidRDefault="00D95867" w:rsidP="00276AC6">
      <w:pPr>
        <w:spacing w:after="0"/>
        <w:rPr>
          <w:sz w:val="28"/>
          <w:szCs w:val="28"/>
          <w:rtl/>
        </w:rPr>
      </w:pPr>
      <w:r>
        <w:rPr>
          <w:rFonts w:hint="cs"/>
          <w:sz w:val="28"/>
          <w:szCs w:val="28"/>
          <w:rtl/>
        </w:rPr>
        <w:t>כי הקב"ה מקדים רפואה למכה</w:t>
      </w:r>
      <w:r>
        <w:rPr>
          <w:rStyle w:val="a9"/>
          <w:sz w:val="28"/>
          <w:szCs w:val="28"/>
          <w:rtl/>
        </w:rPr>
        <w:footnoteReference w:id="26"/>
      </w:r>
      <w:r>
        <w:rPr>
          <w:rFonts w:hint="cs"/>
          <w:sz w:val="28"/>
          <w:szCs w:val="28"/>
          <w:rtl/>
        </w:rPr>
        <w:t>, ומאחר שהיה המן עריץ שרצה בכוחו להרוג את כל היהודים. היה מוכן בדור הזה איש יהודי וצדיק שהגן על כול הדור ובכוחו קיים את כל בני ישראל.</w:t>
      </w:r>
    </w:p>
    <w:p w:rsidR="0023002D" w:rsidRPr="001060C8" w:rsidRDefault="001060C8" w:rsidP="001060C8">
      <w:pPr>
        <w:jc w:val="center"/>
        <w:rPr>
          <w:sz w:val="28"/>
          <w:szCs w:val="28"/>
          <w:u w:val="single"/>
          <w:rtl/>
        </w:rPr>
      </w:pPr>
      <w:r>
        <w:rPr>
          <w:rFonts w:hint="cs"/>
          <w:sz w:val="28"/>
          <w:szCs w:val="28"/>
          <w:u w:val="single"/>
          <w:rtl/>
        </w:rPr>
        <w:t>אחשורוש</w:t>
      </w:r>
    </w:p>
    <w:p w:rsidR="0023002D" w:rsidRPr="002A778F" w:rsidRDefault="0023002D" w:rsidP="002A778F">
      <w:pPr>
        <w:spacing w:after="0"/>
        <w:jc w:val="both"/>
        <w:rPr>
          <w:rFonts w:ascii="Aharoni Bold" w:hAnsi="Aharoni Bold"/>
          <w:color w:val="000000"/>
          <w:sz w:val="28"/>
          <w:szCs w:val="28"/>
          <w:rtl/>
        </w:rPr>
      </w:pPr>
      <w:r>
        <w:rPr>
          <w:rFonts w:hint="cs"/>
          <w:sz w:val="28"/>
          <w:szCs w:val="28"/>
          <w:rtl/>
        </w:rPr>
        <w:t>לעיתים יש נטייה לתאר את סיפור המגילה כאילו הרשע היחיד בה הוא המן שרצה להרוג את היהודים,</w:t>
      </w:r>
      <w:r w:rsidR="005A15DB">
        <w:rPr>
          <w:rFonts w:hint="cs"/>
          <w:sz w:val="28"/>
          <w:szCs w:val="28"/>
          <w:rtl/>
        </w:rPr>
        <w:t xml:space="preserve"> </w:t>
      </w:r>
      <w:r w:rsidR="005A15DB" w:rsidRPr="005A15DB">
        <w:rPr>
          <w:rFonts w:hint="cs"/>
          <w:sz w:val="28"/>
          <w:szCs w:val="28"/>
          <w:rtl/>
        </w:rPr>
        <w:t>ואחשורוש רק נגרר אחרי המן,</w:t>
      </w:r>
      <w:r w:rsidRPr="005A15DB">
        <w:rPr>
          <w:rFonts w:hint="cs"/>
          <w:sz w:val="28"/>
          <w:szCs w:val="28"/>
          <w:rtl/>
        </w:rPr>
        <w:t xml:space="preserve"> אך כפי שאנו רואים </w:t>
      </w:r>
      <w:r w:rsidR="005A15DB" w:rsidRPr="005A15DB">
        <w:rPr>
          <w:rFonts w:hint="cs"/>
          <w:sz w:val="28"/>
          <w:szCs w:val="28"/>
          <w:rtl/>
        </w:rPr>
        <w:t>במקומות רבים</w:t>
      </w:r>
      <w:r w:rsidRPr="005A15DB">
        <w:rPr>
          <w:rFonts w:hint="cs"/>
          <w:sz w:val="28"/>
          <w:szCs w:val="28"/>
          <w:rtl/>
        </w:rPr>
        <w:t xml:space="preserve"> זה כלל לא נכון, ומובא משל לעניין במסכת מגילה</w:t>
      </w:r>
      <w:r w:rsidRPr="005A15DB">
        <w:rPr>
          <w:rStyle w:val="a9"/>
          <w:sz w:val="28"/>
          <w:szCs w:val="28"/>
          <w:rtl/>
        </w:rPr>
        <w:footnoteReference w:id="27"/>
      </w:r>
      <w:r w:rsidRPr="005A15DB">
        <w:rPr>
          <w:rFonts w:asciiTheme="minorBidi" w:hAnsiTheme="minorBidi" w:hint="cs"/>
          <w:color w:val="0D0D0D" w:themeColor="text1" w:themeTint="F2"/>
          <w:sz w:val="28"/>
          <w:szCs w:val="28"/>
          <w:rtl/>
        </w:rPr>
        <w:t xml:space="preserve">: </w:t>
      </w:r>
      <w:r w:rsidRPr="005A15DB">
        <w:rPr>
          <w:rFonts w:ascii="Aharoni Bold" w:hAnsi="Aharoni Bold" w:hint="cs"/>
          <w:color w:val="000000"/>
          <w:sz w:val="28"/>
          <w:szCs w:val="28"/>
          <w:rtl/>
        </w:rPr>
        <w:t xml:space="preserve"> </w:t>
      </w:r>
      <w:r w:rsidR="001060C8" w:rsidRPr="005A15DB">
        <w:rPr>
          <w:rFonts w:ascii="Aharoni Bold" w:hAnsi="Aharoni Bold" w:hint="cs"/>
          <w:color w:val="000000"/>
          <w:sz w:val="28"/>
          <w:szCs w:val="28"/>
          <w:rtl/>
        </w:rPr>
        <w:t>"</w:t>
      </w:r>
      <w:r w:rsidRPr="005A15DB">
        <w:rPr>
          <w:sz w:val="28"/>
          <w:szCs w:val="28"/>
          <w:rtl/>
        </w:rPr>
        <w:t xml:space="preserve">משל </w:t>
      </w:r>
      <w:proofErr w:type="spellStart"/>
      <w:r w:rsidRPr="005A15DB">
        <w:rPr>
          <w:sz w:val="28"/>
          <w:szCs w:val="28"/>
          <w:rtl/>
        </w:rPr>
        <w:t>דאחשורוש</w:t>
      </w:r>
      <w:proofErr w:type="spellEnd"/>
      <w:r w:rsidRPr="005A15DB">
        <w:rPr>
          <w:sz w:val="28"/>
          <w:szCs w:val="28"/>
          <w:rtl/>
        </w:rPr>
        <w:t xml:space="preserve"> והמן למה הדבר דומה</w:t>
      </w:r>
      <w:r w:rsidR="002A778F">
        <w:rPr>
          <w:rFonts w:hint="cs"/>
          <w:sz w:val="28"/>
          <w:szCs w:val="28"/>
          <w:rtl/>
        </w:rPr>
        <w:t>?</w:t>
      </w:r>
    </w:p>
    <w:p w:rsidR="00404AD4" w:rsidRPr="005A15DB" w:rsidRDefault="0023002D" w:rsidP="00D7223B">
      <w:pPr>
        <w:spacing w:after="0"/>
        <w:jc w:val="both"/>
        <w:rPr>
          <w:rFonts w:ascii="Aharoni Bold" w:hAnsi="Aharoni Bold"/>
          <w:color w:val="000000"/>
          <w:sz w:val="28"/>
          <w:szCs w:val="28"/>
          <w:rtl/>
        </w:rPr>
      </w:pPr>
      <w:r w:rsidRPr="005A15DB">
        <w:rPr>
          <w:sz w:val="28"/>
          <w:szCs w:val="28"/>
          <w:rtl/>
        </w:rPr>
        <w:t>לשני בני אדם</w:t>
      </w:r>
      <w:r w:rsidR="00404AD4" w:rsidRPr="005A15DB">
        <w:rPr>
          <w:rFonts w:hint="cs"/>
          <w:sz w:val="28"/>
          <w:szCs w:val="28"/>
          <w:rtl/>
        </w:rPr>
        <w:t>,</w:t>
      </w:r>
      <w:r w:rsidRPr="005A15DB">
        <w:rPr>
          <w:sz w:val="28"/>
          <w:szCs w:val="28"/>
          <w:rtl/>
        </w:rPr>
        <w:t xml:space="preserve"> לאחד היה לו תל בתוך שדהו</w:t>
      </w:r>
      <w:r w:rsidR="00404AD4" w:rsidRPr="005A15DB">
        <w:rPr>
          <w:rFonts w:hint="cs"/>
          <w:sz w:val="28"/>
          <w:szCs w:val="28"/>
          <w:rtl/>
        </w:rPr>
        <w:t>,</w:t>
      </w:r>
      <w:r w:rsidRPr="005A15DB">
        <w:rPr>
          <w:sz w:val="28"/>
          <w:szCs w:val="28"/>
          <w:rtl/>
        </w:rPr>
        <w:t xml:space="preserve"> ולאחד היה לו חריץ בתוך שדהו</w:t>
      </w:r>
      <w:r w:rsidR="00404AD4" w:rsidRPr="005A15DB">
        <w:rPr>
          <w:rFonts w:hint="cs"/>
          <w:sz w:val="28"/>
          <w:szCs w:val="28"/>
          <w:rtl/>
        </w:rPr>
        <w:t>,</w:t>
      </w:r>
      <w:r w:rsidRPr="005A15DB">
        <w:rPr>
          <w:sz w:val="28"/>
          <w:szCs w:val="28"/>
          <w:rtl/>
        </w:rPr>
        <w:t xml:space="preserve"> בעל חריץ אמר</w:t>
      </w:r>
      <w:r w:rsidR="00404AD4" w:rsidRPr="005A15DB">
        <w:rPr>
          <w:rFonts w:hint="cs"/>
          <w:sz w:val="28"/>
          <w:szCs w:val="28"/>
          <w:rtl/>
        </w:rPr>
        <w:t>:</w:t>
      </w:r>
      <w:r w:rsidRPr="005A15DB">
        <w:rPr>
          <w:sz w:val="28"/>
          <w:szCs w:val="28"/>
          <w:rtl/>
        </w:rPr>
        <w:t xml:space="preserve"> מי </w:t>
      </w:r>
      <w:proofErr w:type="spellStart"/>
      <w:r w:rsidRPr="005A15DB">
        <w:rPr>
          <w:sz w:val="28"/>
          <w:szCs w:val="28"/>
          <w:rtl/>
        </w:rPr>
        <w:t>יתן</w:t>
      </w:r>
      <w:proofErr w:type="spellEnd"/>
      <w:r w:rsidRPr="005A15DB">
        <w:rPr>
          <w:sz w:val="28"/>
          <w:szCs w:val="28"/>
          <w:rtl/>
        </w:rPr>
        <w:t xml:space="preserve"> לי תל זה בדמים</w:t>
      </w:r>
      <w:r w:rsidR="00404AD4" w:rsidRPr="005A15DB">
        <w:rPr>
          <w:rFonts w:hint="cs"/>
          <w:sz w:val="28"/>
          <w:szCs w:val="28"/>
          <w:rtl/>
        </w:rPr>
        <w:t>?</w:t>
      </w:r>
      <w:r w:rsidRPr="005A15DB">
        <w:rPr>
          <w:sz w:val="28"/>
          <w:szCs w:val="28"/>
          <w:rtl/>
        </w:rPr>
        <w:t xml:space="preserve"> בעל התל אמר</w:t>
      </w:r>
      <w:r w:rsidR="00404AD4" w:rsidRPr="005A15DB">
        <w:rPr>
          <w:rFonts w:hint="cs"/>
          <w:sz w:val="28"/>
          <w:szCs w:val="28"/>
          <w:rtl/>
        </w:rPr>
        <w:t>:</w:t>
      </w:r>
      <w:r w:rsidRPr="005A15DB">
        <w:rPr>
          <w:sz w:val="28"/>
          <w:szCs w:val="28"/>
          <w:rtl/>
        </w:rPr>
        <w:t xml:space="preserve"> מי </w:t>
      </w:r>
      <w:proofErr w:type="spellStart"/>
      <w:r w:rsidRPr="005A15DB">
        <w:rPr>
          <w:sz w:val="28"/>
          <w:szCs w:val="28"/>
          <w:rtl/>
        </w:rPr>
        <w:t>יתן</w:t>
      </w:r>
      <w:proofErr w:type="spellEnd"/>
      <w:r w:rsidRPr="005A15DB">
        <w:rPr>
          <w:sz w:val="28"/>
          <w:szCs w:val="28"/>
          <w:rtl/>
        </w:rPr>
        <w:t xml:space="preserve"> לי חריץ זה בדמים</w:t>
      </w:r>
      <w:r w:rsidR="00404AD4" w:rsidRPr="005A15DB">
        <w:rPr>
          <w:rFonts w:hint="cs"/>
          <w:sz w:val="28"/>
          <w:szCs w:val="28"/>
          <w:rtl/>
        </w:rPr>
        <w:t>?</w:t>
      </w:r>
      <w:r w:rsidRPr="005A15DB">
        <w:rPr>
          <w:sz w:val="28"/>
          <w:szCs w:val="28"/>
          <w:rtl/>
        </w:rPr>
        <w:t xml:space="preserve"> לימים נזדווגו זה אצל זה</w:t>
      </w:r>
      <w:r w:rsidR="00404AD4" w:rsidRPr="005A15DB">
        <w:rPr>
          <w:rFonts w:hint="cs"/>
          <w:sz w:val="28"/>
          <w:szCs w:val="28"/>
          <w:rtl/>
        </w:rPr>
        <w:t>,</w:t>
      </w:r>
      <w:r w:rsidRPr="005A15DB">
        <w:rPr>
          <w:sz w:val="28"/>
          <w:szCs w:val="28"/>
          <w:rtl/>
        </w:rPr>
        <w:t xml:space="preserve"> אמר לו בעל חריץ לבעל התל</w:t>
      </w:r>
      <w:r w:rsidR="00404AD4" w:rsidRPr="005A15DB">
        <w:rPr>
          <w:rFonts w:hint="cs"/>
          <w:sz w:val="28"/>
          <w:szCs w:val="28"/>
          <w:rtl/>
        </w:rPr>
        <w:t>:</w:t>
      </w:r>
      <w:r w:rsidRPr="005A15DB">
        <w:rPr>
          <w:sz w:val="28"/>
          <w:szCs w:val="28"/>
          <w:rtl/>
        </w:rPr>
        <w:t xml:space="preserve"> מכור לי תילך</w:t>
      </w:r>
      <w:r w:rsidR="00404AD4" w:rsidRPr="005A15DB">
        <w:rPr>
          <w:rFonts w:hint="cs"/>
          <w:sz w:val="28"/>
          <w:szCs w:val="28"/>
          <w:rtl/>
        </w:rPr>
        <w:t>,</w:t>
      </w:r>
      <w:r w:rsidRPr="005A15DB">
        <w:rPr>
          <w:sz w:val="28"/>
          <w:szCs w:val="28"/>
          <w:rtl/>
        </w:rPr>
        <w:t xml:space="preserve"> אמר לו</w:t>
      </w:r>
      <w:r w:rsidR="00404AD4" w:rsidRPr="005A15DB">
        <w:rPr>
          <w:rFonts w:hint="cs"/>
          <w:sz w:val="28"/>
          <w:szCs w:val="28"/>
          <w:rtl/>
        </w:rPr>
        <w:t>:</w:t>
      </w:r>
      <w:r w:rsidRPr="005A15DB">
        <w:rPr>
          <w:sz w:val="28"/>
          <w:szCs w:val="28"/>
          <w:rtl/>
        </w:rPr>
        <w:t xml:space="preserve"> טול אותה בחנם </w:t>
      </w:r>
      <w:proofErr w:type="spellStart"/>
      <w:r w:rsidRPr="005A15DB">
        <w:rPr>
          <w:sz w:val="28"/>
          <w:szCs w:val="28"/>
          <w:rtl/>
        </w:rPr>
        <w:t>והלואי</w:t>
      </w:r>
      <w:proofErr w:type="spellEnd"/>
      <w:r w:rsidR="00404AD4" w:rsidRPr="005A15DB">
        <w:rPr>
          <w:rFonts w:ascii="Aharoni Bold" w:hAnsi="Aharoni Bold" w:hint="cs"/>
          <w:color w:val="000000"/>
          <w:sz w:val="28"/>
          <w:szCs w:val="28"/>
          <w:rtl/>
        </w:rPr>
        <w:t>!</w:t>
      </w:r>
      <w:r w:rsidR="001060C8" w:rsidRPr="005A15DB">
        <w:rPr>
          <w:rFonts w:ascii="Aharoni Bold" w:hAnsi="Aharoni Bold" w:hint="cs"/>
          <w:color w:val="000000"/>
          <w:sz w:val="28"/>
          <w:szCs w:val="28"/>
          <w:rtl/>
        </w:rPr>
        <w:t>"</w:t>
      </w:r>
    </w:p>
    <w:p w:rsidR="00464FBF" w:rsidRPr="005A15DB" w:rsidRDefault="00DC588B" w:rsidP="00464FBF">
      <w:pPr>
        <w:spacing w:after="0"/>
        <w:jc w:val="both"/>
        <w:rPr>
          <w:rFonts w:ascii="Aharoni Bold" w:hAnsi="Aharoni Bold"/>
          <w:color w:val="000000"/>
          <w:sz w:val="28"/>
          <w:szCs w:val="28"/>
          <w:rtl/>
        </w:rPr>
      </w:pPr>
      <w:r w:rsidRPr="005A15DB">
        <w:rPr>
          <w:rFonts w:ascii="Aharoni Bold" w:hAnsi="Aharoni Bold" w:hint="cs"/>
          <w:color w:val="000000"/>
          <w:sz w:val="28"/>
          <w:szCs w:val="28"/>
          <w:rtl/>
        </w:rPr>
        <w:t>כפי</w:t>
      </w:r>
      <w:r w:rsidR="00464FBF" w:rsidRPr="005A15DB">
        <w:rPr>
          <w:rFonts w:ascii="Aharoni Bold" w:hAnsi="Aharoni Bold" w:hint="cs"/>
          <w:color w:val="000000"/>
          <w:sz w:val="28"/>
          <w:szCs w:val="28"/>
          <w:rtl/>
        </w:rPr>
        <w:t xml:space="preserve"> שכתוב עוד במסכת מגילה</w:t>
      </w:r>
      <w:r w:rsidR="00464FBF" w:rsidRPr="005A15DB">
        <w:rPr>
          <w:rStyle w:val="a9"/>
          <w:rFonts w:ascii="Aharoni Bold" w:hAnsi="Aharoni Bold"/>
          <w:color w:val="000000"/>
          <w:sz w:val="28"/>
          <w:szCs w:val="28"/>
          <w:rtl/>
        </w:rPr>
        <w:footnoteReference w:id="28"/>
      </w:r>
      <w:r w:rsidR="00464FBF" w:rsidRPr="005A15DB">
        <w:rPr>
          <w:rFonts w:ascii="Aharoni Bold" w:hAnsi="Aharoni Bold" w:hint="cs"/>
          <w:color w:val="000000"/>
          <w:sz w:val="28"/>
          <w:szCs w:val="28"/>
          <w:rtl/>
        </w:rPr>
        <w:t xml:space="preserve"> על הפסוק </w:t>
      </w:r>
      <w:r w:rsidR="00464FBF" w:rsidRPr="005A15DB">
        <w:rPr>
          <w:rFonts w:hint="cs"/>
          <w:sz w:val="28"/>
          <w:szCs w:val="28"/>
          <w:rtl/>
        </w:rPr>
        <w:t>"</w:t>
      </w:r>
      <w:r w:rsidR="00464FBF" w:rsidRPr="005A15DB">
        <w:rPr>
          <w:sz w:val="28"/>
          <w:szCs w:val="28"/>
          <w:rtl/>
        </w:rPr>
        <w:t>וַיְהִי בִּימֵי אֲחַשְׁוֵרוֹשׁ הוּא אֲחַשְׁוֵרוֹשׁ הַמֹּלֵךְ מֵהֹדּוּ וְעַד כּוּשׁ</w:t>
      </w:r>
      <w:r w:rsidR="00464FBF" w:rsidRPr="005A15DB">
        <w:rPr>
          <w:rFonts w:hint="cs"/>
          <w:sz w:val="28"/>
          <w:szCs w:val="28"/>
          <w:rtl/>
        </w:rPr>
        <w:t>"</w:t>
      </w:r>
      <w:r w:rsidR="00464FBF" w:rsidRPr="005A15DB">
        <w:rPr>
          <w:rFonts w:ascii="Aharoni Bold" w:hAnsi="Aharoni Bold" w:hint="cs"/>
          <w:color w:val="000000"/>
          <w:sz w:val="28"/>
          <w:szCs w:val="28"/>
          <w:rtl/>
        </w:rPr>
        <w:t>:</w:t>
      </w:r>
      <w:r w:rsidRPr="005A15DB">
        <w:rPr>
          <w:rFonts w:ascii="Aharoni Bold" w:hAnsi="Aharoni Bold" w:hint="cs"/>
          <w:color w:val="000000"/>
          <w:sz w:val="28"/>
          <w:szCs w:val="28"/>
          <w:rtl/>
        </w:rPr>
        <w:t xml:space="preserve"> </w:t>
      </w:r>
    </w:p>
    <w:p w:rsidR="00404AD4" w:rsidRPr="005A15DB" w:rsidRDefault="00464FBF" w:rsidP="00464FBF">
      <w:pPr>
        <w:spacing w:after="0"/>
        <w:jc w:val="both"/>
        <w:rPr>
          <w:rFonts w:ascii="Aharoni Bold" w:hAnsi="Aharoni Bold"/>
          <w:color w:val="000000"/>
          <w:sz w:val="28"/>
          <w:szCs w:val="28"/>
          <w:rtl/>
        </w:rPr>
      </w:pPr>
      <w:r w:rsidRPr="005A15DB">
        <w:rPr>
          <w:rFonts w:ascii="Aharoni Bold" w:hAnsi="Aharoni Bold" w:hint="cs"/>
          <w:color w:val="000000"/>
          <w:sz w:val="28"/>
          <w:szCs w:val="28"/>
          <w:rtl/>
        </w:rPr>
        <w:t>"</w:t>
      </w:r>
      <w:r w:rsidR="00DC588B" w:rsidRPr="005A15DB">
        <w:rPr>
          <w:rFonts w:ascii="Aharoni Bold" w:hAnsi="Aharoni Bold"/>
          <w:color w:val="000000"/>
          <w:sz w:val="28"/>
          <w:szCs w:val="28"/>
          <w:rtl/>
        </w:rPr>
        <w:t>הוא אחשורוש</w:t>
      </w:r>
      <w:r w:rsidRPr="005A15DB">
        <w:rPr>
          <w:rFonts w:ascii="Aharoni Bold" w:hAnsi="Aharoni Bold" w:hint="cs"/>
          <w:color w:val="000000"/>
          <w:sz w:val="28"/>
          <w:szCs w:val="28"/>
          <w:rtl/>
        </w:rPr>
        <w:t>"-</w:t>
      </w:r>
      <w:r w:rsidR="00DC588B" w:rsidRPr="005A15DB">
        <w:rPr>
          <w:rFonts w:ascii="Aharoni Bold" w:hAnsi="Aharoni Bold"/>
          <w:color w:val="000000"/>
          <w:sz w:val="28"/>
          <w:szCs w:val="28"/>
          <w:rtl/>
        </w:rPr>
        <w:t xml:space="preserve"> הוא ברשעו מתחילתו ועד סופו</w:t>
      </w:r>
      <w:r w:rsidRPr="005A15DB">
        <w:rPr>
          <w:rFonts w:ascii="Aharoni Bold" w:hAnsi="Aharoni Bold" w:hint="cs"/>
          <w:color w:val="000000"/>
          <w:sz w:val="28"/>
          <w:szCs w:val="28"/>
          <w:rtl/>
        </w:rPr>
        <w:t>"</w:t>
      </w:r>
    </w:p>
    <w:p w:rsidR="00464FBF" w:rsidRDefault="007364AC" w:rsidP="00464FBF">
      <w:pPr>
        <w:spacing w:after="0"/>
        <w:jc w:val="both"/>
        <w:rPr>
          <w:rFonts w:ascii="Aharoni Bold" w:hAnsi="Aharoni Bold"/>
          <w:color w:val="000000"/>
          <w:sz w:val="28"/>
          <w:szCs w:val="28"/>
          <w:rtl/>
        </w:rPr>
      </w:pPr>
      <w:r w:rsidRPr="005A15DB">
        <w:rPr>
          <w:rFonts w:ascii="Aharoni Bold" w:hAnsi="Aharoni Bold" w:hint="cs"/>
          <w:color w:val="000000"/>
          <w:sz w:val="28"/>
          <w:szCs w:val="28"/>
          <w:rtl/>
        </w:rPr>
        <w:t>ועוד הוכחה לזה, כאשר המן הציע לאחשורוש</w:t>
      </w:r>
      <w:r w:rsidRPr="0013611E">
        <w:rPr>
          <w:rFonts w:ascii="Aharoni Bold" w:hAnsi="Aharoni Bold" w:hint="cs"/>
          <w:color w:val="000000"/>
          <w:sz w:val="28"/>
          <w:szCs w:val="28"/>
          <w:rtl/>
        </w:rPr>
        <w:t xml:space="preserve"> עשרת אלפים כיכר כסף תמורת אישורו להריגת היהודים</w:t>
      </w:r>
      <w:r w:rsidR="0013611E" w:rsidRPr="0013611E">
        <w:rPr>
          <w:rFonts w:ascii="Aharoni Bold" w:hAnsi="Aharoni Bold" w:hint="cs"/>
          <w:color w:val="000000"/>
          <w:sz w:val="28"/>
          <w:szCs w:val="28"/>
          <w:rtl/>
        </w:rPr>
        <w:t>- אחשורוש מוותר על כל הכסף</w:t>
      </w:r>
      <w:r w:rsidR="0013611E">
        <w:rPr>
          <w:rFonts w:ascii="Aharoni Bold" w:hAnsi="Aharoni Bold" w:hint="cs"/>
          <w:color w:val="000000"/>
          <w:sz w:val="28"/>
          <w:szCs w:val="28"/>
          <w:rtl/>
        </w:rPr>
        <w:t>, הוא אומר: "אני אינני זקוק לכסף! אני מוכן אף לשלם לך כדי שתסלק את היהודים!"</w:t>
      </w:r>
    </w:p>
    <w:p w:rsidR="0013611E" w:rsidRDefault="00326FA4" w:rsidP="00464FBF">
      <w:pPr>
        <w:spacing w:after="0"/>
        <w:jc w:val="both"/>
        <w:rPr>
          <w:rFonts w:ascii="Aharoni Bold" w:hAnsi="Aharoni Bold"/>
          <w:color w:val="000000"/>
          <w:sz w:val="28"/>
          <w:szCs w:val="28"/>
          <w:rtl/>
        </w:rPr>
      </w:pPr>
      <w:r>
        <w:rPr>
          <w:rFonts w:ascii="Aharoni Bold" w:hAnsi="Aharoni Bold" w:hint="cs"/>
          <w:color w:val="000000"/>
          <w:sz w:val="28"/>
          <w:szCs w:val="28"/>
          <w:rtl/>
        </w:rPr>
        <w:t>וא</w:t>
      </w:r>
      <w:r w:rsidRPr="00326FA4">
        <w:rPr>
          <w:rFonts w:ascii="Aharoni Bold" w:hAnsi="Aharoni Bold" w:hint="cs"/>
          <w:color w:val="000000"/>
          <w:sz w:val="28"/>
          <w:szCs w:val="28"/>
          <w:rtl/>
        </w:rPr>
        <w:t>כן,</w:t>
      </w:r>
      <w:r w:rsidRPr="00326FA4">
        <w:rPr>
          <w:rFonts w:ascii="Aharoni Bold" w:hAnsi="Aharoni Bold" w:hint="cs"/>
          <w:b/>
          <w:bCs/>
          <w:color w:val="000000"/>
          <w:sz w:val="28"/>
          <w:szCs w:val="28"/>
          <w:rtl/>
        </w:rPr>
        <w:t xml:space="preserve"> חכמים אומרים שאחשורוש שנא את היהודים עוד יותר מהמן!</w:t>
      </w:r>
      <w:r w:rsidRPr="00326FA4">
        <w:rPr>
          <w:rStyle w:val="a9"/>
          <w:rFonts w:ascii="Aharoni Bold" w:hAnsi="Aharoni Bold"/>
          <w:color w:val="000000"/>
          <w:sz w:val="28"/>
          <w:szCs w:val="28"/>
          <w:rtl/>
        </w:rPr>
        <w:footnoteReference w:id="29"/>
      </w:r>
    </w:p>
    <w:p w:rsidR="007C04C7" w:rsidRDefault="00321264" w:rsidP="00DE5ED7">
      <w:pPr>
        <w:rPr>
          <w:sz w:val="28"/>
          <w:szCs w:val="28"/>
          <w:rtl/>
        </w:rPr>
      </w:pPr>
      <w:r w:rsidRPr="00321264">
        <w:rPr>
          <w:sz w:val="28"/>
          <w:szCs w:val="28"/>
          <w:rtl/>
        </w:rPr>
        <w:t xml:space="preserve">המגילה עצמה לא מתארת את רשעותו, כיון שהמגילה נכתבה עוד בימיו, על ידי מרדכי ואסתר, ומפני שלום המלכות לא רצו לכתוב בפירוש דברי גנאי </w:t>
      </w:r>
      <w:r w:rsidR="00BB6942">
        <w:rPr>
          <w:sz w:val="28"/>
          <w:szCs w:val="28"/>
          <w:rtl/>
        </w:rPr>
        <w:t>על אחשורוש, וכתבו זאת רק ברמזים</w:t>
      </w:r>
      <w:r w:rsidR="00BB6942">
        <w:rPr>
          <w:rStyle w:val="a9"/>
          <w:sz w:val="28"/>
          <w:szCs w:val="28"/>
          <w:rtl/>
        </w:rPr>
        <w:footnoteReference w:id="30"/>
      </w:r>
      <w:r w:rsidRPr="00321264">
        <w:rPr>
          <w:sz w:val="28"/>
          <w:szCs w:val="28"/>
          <w:rtl/>
        </w:rPr>
        <w:t>.</w:t>
      </w:r>
    </w:p>
    <w:p w:rsidR="00276AC6" w:rsidRDefault="00276AC6" w:rsidP="00DE5ED7">
      <w:pPr>
        <w:rPr>
          <w:sz w:val="28"/>
          <w:szCs w:val="28"/>
          <w:rtl/>
        </w:rPr>
      </w:pPr>
    </w:p>
    <w:p w:rsidR="00D87262" w:rsidRDefault="00D87262" w:rsidP="00D87262">
      <w:pPr>
        <w:jc w:val="center"/>
        <w:rPr>
          <w:sz w:val="28"/>
          <w:szCs w:val="28"/>
          <w:u w:val="single"/>
          <w:rtl/>
        </w:rPr>
      </w:pPr>
      <w:r>
        <w:rPr>
          <w:rFonts w:hint="cs"/>
          <w:sz w:val="28"/>
          <w:szCs w:val="28"/>
          <w:u w:val="single"/>
          <w:rtl/>
        </w:rPr>
        <w:lastRenderedPageBreak/>
        <w:t>המן</w:t>
      </w:r>
    </w:p>
    <w:p w:rsidR="00D87262" w:rsidRPr="00D87262" w:rsidRDefault="00D87262" w:rsidP="00DE34A1">
      <w:pPr>
        <w:jc w:val="center"/>
        <w:rPr>
          <w:sz w:val="28"/>
          <w:szCs w:val="28"/>
        </w:rPr>
      </w:pPr>
      <w:r w:rsidRPr="00D87262">
        <w:rPr>
          <w:sz w:val="28"/>
          <w:szCs w:val="28"/>
          <w:rtl/>
        </w:rPr>
        <w:t xml:space="preserve">"אַחַר הַדְּבָרִים הָאֵלֶּה גִּדַּל הַמֶּלֶךְ אֲחַשְׁוֵרוֹשׁ אֶת הָמָן בֶּן </w:t>
      </w:r>
      <w:proofErr w:type="spellStart"/>
      <w:r w:rsidRPr="00D87262">
        <w:rPr>
          <w:sz w:val="28"/>
          <w:szCs w:val="28"/>
          <w:rtl/>
        </w:rPr>
        <w:t>הַמְּדָתָא</w:t>
      </w:r>
      <w:proofErr w:type="spellEnd"/>
      <w:r w:rsidRPr="00D87262">
        <w:rPr>
          <w:sz w:val="28"/>
          <w:szCs w:val="28"/>
          <w:rtl/>
        </w:rPr>
        <w:t xml:space="preserve"> </w:t>
      </w:r>
      <w:proofErr w:type="spellStart"/>
      <w:r w:rsidRPr="00D87262">
        <w:rPr>
          <w:sz w:val="28"/>
          <w:szCs w:val="28"/>
          <w:rtl/>
        </w:rPr>
        <w:t>הָאֲגָגִי</w:t>
      </w:r>
      <w:proofErr w:type="spellEnd"/>
      <w:r w:rsidRPr="00D87262">
        <w:rPr>
          <w:sz w:val="28"/>
          <w:szCs w:val="28"/>
          <w:rtl/>
        </w:rPr>
        <w:t xml:space="preserve"> </w:t>
      </w:r>
      <w:proofErr w:type="spellStart"/>
      <w:r w:rsidRPr="00D87262">
        <w:rPr>
          <w:sz w:val="28"/>
          <w:szCs w:val="28"/>
          <w:rtl/>
        </w:rPr>
        <w:t>וַיְנַשְּׂאֵהו</w:t>
      </w:r>
      <w:proofErr w:type="spellEnd"/>
      <w:r w:rsidRPr="00D87262">
        <w:rPr>
          <w:sz w:val="28"/>
          <w:szCs w:val="28"/>
          <w:rtl/>
        </w:rPr>
        <w:t>ּ, וַיָּשֶׂם אֶת כִּסְאוֹ מֵעַל כָּל הַשָּׂרִים אֲשֶׁר אִתּוֹ".</w:t>
      </w:r>
    </w:p>
    <w:p w:rsidR="0046432B" w:rsidRDefault="00D87262" w:rsidP="0046432B">
      <w:pPr>
        <w:spacing w:after="0"/>
        <w:jc w:val="both"/>
        <w:rPr>
          <w:sz w:val="28"/>
          <w:szCs w:val="28"/>
          <w:rtl/>
        </w:rPr>
      </w:pPr>
      <w:r w:rsidRPr="00D87262">
        <w:rPr>
          <w:sz w:val="28"/>
          <w:szCs w:val="28"/>
          <w:rtl/>
        </w:rPr>
        <w:t>המן</w:t>
      </w:r>
      <w:r w:rsidR="00E8686A">
        <w:rPr>
          <w:rFonts w:hint="cs"/>
          <w:sz w:val="28"/>
          <w:szCs w:val="28"/>
          <w:rtl/>
        </w:rPr>
        <w:t xml:space="preserve"> התחיל את דרכו בתפקיד לא כ"כ מכבד ומפואר- הוא היה</w:t>
      </w:r>
      <w:r w:rsidR="0046432B">
        <w:rPr>
          <w:rFonts w:hint="cs"/>
          <w:sz w:val="28"/>
          <w:szCs w:val="28"/>
          <w:rtl/>
        </w:rPr>
        <w:t xml:space="preserve"> ספר ובלן במשך כ-22 שנה בכפר </w:t>
      </w:r>
      <w:proofErr w:type="spellStart"/>
      <w:r w:rsidR="0046432B">
        <w:rPr>
          <w:rFonts w:hint="cs"/>
          <w:sz w:val="28"/>
          <w:szCs w:val="28"/>
          <w:rtl/>
        </w:rPr>
        <w:t>קרצום</w:t>
      </w:r>
      <w:proofErr w:type="spellEnd"/>
      <w:r w:rsidR="0046432B">
        <w:rPr>
          <w:rFonts w:hint="cs"/>
          <w:sz w:val="28"/>
          <w:szCs w:val="28"/>
          <w:rtl/>
        </w:rPr>
        <w:t>,</w:t>
      </w:r>
      <w:r w:rsidR="00E8686A" w:rsidRPr="007C04C7">
        <w:rPr>
          <w:rFonts w:asciiTheme="minorBidi" w:hAnsiTheme="minorBidi"/>
          <w:color w:val="0D0D0D" w:themeColor="text1" w:themeTint="F2"/>
          <w:sz w:val="28"/>
          <w:szCs w:val="28"/>
          <w:rtl/>
        </w:rPr>
        <w:t xml:space="preserve"> </w:t>
      </w:r>
      <w:r w:rsidR="00E8686A">
        <w:rPr>
          <w:rFonts w:asciiTheme="minorBidi" w:hAnsiTheme="minorBidi" w:hint="cs"/>
          <w:color w:val="0D0D0D" w:themeColor="text1" w:themeTint="F2"/>
          <w:sz w:val="28"/>
          <w:szCs w:val="28"/>
          <w:rtl/>
        </w:rPr>
        <w:t xml:space="preserve">ומשם </w:t>
      </w:r>
      <w:r w:rsidR="00E8686A" w:rsidRPr="007C04C7">
        <w:rPr>
          <w:rFonts w:asciiTheme="minorBidi" w:hAnsiTheme="minorBidi"/>
          <w:color w:val="0D0D0D" w:themeColor="text1" w:themeTint="F2"/>
          <w:sz w:val="28"/>
          <w:szCs w:val="28"/>
          <w:rtl/>
        </w:rPr>
        <w:t xml:space="preserve">לאט </w:t>
      </w:r>
      <w:proofErr w:type="spellStart"/>
      <w:r w:rsidR="00E8686A" w:rsidRPr="007C04C7">
        <w:rPr>
          <w:rFonts w:asciiTheme="minorBidi" w:hAnsiTheme="minorBidi"/>
          <w:color w:val="0D0D0D" w:themeColor="text1" w:themeTint="F2"/>
          <w:sz w:val="28"/>
          <w:szCs w:val="28"/>
          <w:rtl/>
        </w:rPr>
        <w:t>לאט</w:t>
      </w:r>
      <w:proofErr w:type="spellEnd"/>
      <w:r w:rsidR="00E8686A" w:rsidRPr="007C04C7">
        <w:rPr>
          <w:rFonts w:asciiTheme="minorBidi" w:hAnsiTheme="minorBidi"/>
          <w:color w:val="0D0D0D" w:themeColor="text1" w:themeTint="F2"/>
          <w:sz w:val="28"/>
          <w:szCs w:val="28"/>
          <w:rtl/>
        </w:rPr>
        <w:t xml:space="preserve"> הוא הצליח להתקדם, ולקבל משרה אצל המלך. אבל גם זה לא הלך בקלות - לא מיד התמנה לאחד מהיועצים הבכירים. בהתחלה הוא עבד קשה מאוד בצבא של אחשוורוש, עד שהצליח לקבל תפקיד של מפקד פלוגה</w:t>
      </w:r>
      <w:r w:rsidR="00E8686A">
        <w:rPr>
          <w:rFonts w:hint="cs"/>
          <w:sz w:val="28"/>
          <w:szCs w:val="28"/>
          <w:rtl/>
        </w:rPr>
        <w:t>.(עוד מעט נראה סיפור בעניין.)</w:t>
      </w:r>
    </w:p>
    <w:p w:rsidR="00D87262" w:rsidRPr="00D87262" w:rsidRDefault="005A71CC" w:rsidP="003E684F">
      <w:pPr>
        <w:spacing w:after="0"/>
        <w:jc w:val="both"/>
        <w:rPr>
          <w:sz w:val="28"/>
          <w:szCs w:val="28"/>
          <w:rtl/>
        </w:rPr>
      </w:pPr>
      <w:r>
        <w:rPr>
          <w:rFonts w:hint="cs"/>
          <w:sz w:val="28"/>
          <w:szCs w:val="28"/>
          <w:rtl/>
        </w:rPr>
        <w:t>ולאט לאט הוא מתקדם ומתפרסם,</w:t>
      </w:r>
      <w:r w:rsidR="003E684F">
        <w:rPr>
          <w:rFonts w:hint="cs"/>
          <w:sz w:val="28"/>
          <w:szCs w:val="28"/>
          <w:rtl/>
        </w:rPr>
        <w:t xml:space="preserve"> וכפי שאנו רואים</w:t>
      </w:r>
      <w:r w:rsidR="003E684F" w:rsidRPr="00D87262">
        <w:rPr>
          <w:sz w:val="28"/>
          <w:szCs w:val="28"/>
          <w:rtl/>
        </w:rPr>
        <w:t xml:space="preserve"> הוא מתגלה כמגיד עתידות מוכשר במיוחד. עורך גורלות, ומגלה נסתרות על ידי קוביות, קלפים ומטבעות...</w:t>
      </w:r>
      <w:r w:rsidR="00CA19BE">
        <w:rPr>
          <w:rFonts w:hint="cs"/>
          <w:sz w:val="28"/>
          <w:szCs w:val="28"/>
          <w:rtl/>
        </w:rPr>
        <w:t xml:space="preserve"> (הטלת הפור.)</w:t>
      </w:r>
      <w:r w:rsidR="003E684F" w:rsidRPr="00D87262">
        <w:rPr>
          <w:sz w:val="28"/>
          <w:szCs w:val="28"/>
          <w:rtl/>
        </w:rPr>
        <w:t xml:space="preserve"> </w:t>
      </w:r>
      <w:r w:rsidR="003E684F">
        <w:rPr>
          <w:rFonts w:hint="cs"/>
          <w:sz w:val="28"/>
          <w:szCs w:val="28"/>
          <w:rtl/>
        </w:rPr>
        <w:t>ו</w:t>
      </w:r>
      <w:r w:rsidR="003E684F" w:rsidRPr="00D87262">
        <w:rPr>
          <w:sz w:val="28"/>
          <w:szCs w:val="28"/>
          <w:rtl/>
        </w:rPr>
        <w:t xml:space="preserve">זה הולך לו כל כך טוב, עד שהוא הופך לאליל ההמון. </w:t>
      </w:r>
      <w:r w:rsidR="003E684F">
        <w:rPr>
          <w:rFonts w:hint="cs"/>
          <w:sz w:val="28"/>
          <w:szCs w:val="28"/>
          <w:rtl/>
        </w:rPr>
        <w:t>ו</w:t>
      </w:r>
      <w:r w:rsidR="003E684F" w:rsidRPr="00D87262">
        <w:rPr>
          <w:sz w:val="28"/>
          <w:szCs w:val="28"/>
          <w:rtl/>
        </w:rPr>
        <w:t>מטבע מיוחדת נחקקת על שמו, והוא מכריז על עצמו כאלוה</w:t>
      </w:r>
      <w:r w:rsidR="003E684F">
        <w:rPr>
          <w:rFonts w:hint="cs"/>
          <w:sz w:val="28"/>
          <w:szCs w:val="28"/>
          <w:rtl/>
        </w:rPr>
        <w:t>.</w:t>
      </w:r>
      <w:r>
        <w:rPr>
          <w:rFonts w:hint="cs"/>
          <w:sz w:val="28"/>
          <w:szCs w:val="28"/>
          <w:rtl/>
        </w:rPr>
        <w:t xml:space="preserve"> ו</w:t>
      </w:r>
      <w:r w:rsidRPr="00D87262">
        <w:rPr>
          <w:sz w:val="28"/>
          <w:szCs w:val="28"/>
          <w:rtl/>
        </w:rPr>
        <w:t xml:space="preserve">אחשורוש מתרשם עמוקות מחכמתו ומעמדו של המן, ואף מעושרו הרב </w:t>
      </w:r>
      <w:r>
        <w:rPr>
          <w:rFonts w:hint="cs"/>
          <w:sz w:val="28"/>
          <w:szCs w:val="28"/>
          <w:rtl/>
        </w:rPr>
        <w:t>(</w:t>
      </w:r>
      <w:r w:rsidRPr="00D87262">
        <w:rPr>
          <w:sz w:val="28"/>
          <w:szCs w:val="28"/>
          <w:rtl/>
        </w:rPr>
        <w:t>אותו השיג מאוצרו</w:t>
      </w:r>
      <w:r>
        <w:rPr>
          <w:sz w:val="28"/>
          <w:szCs w:val="28"/>
          <w:rtl/>
        </w:rPr>
        <w:t>ת מלכי יהודה ומאוצרות בית המקדש</w:t>
      </w:r>
      <w:r>
        <w:rPr>
          <w:rFonts w:hint="cs"/>
          <w:sz w:val="28"/>
          <w:szCs w:val="28"/>
          <w:rtl/>
        </w:rPr>
        <w:t>)</w:t>
      </w:r>
      <w:r w:rsidR="00D87262" w:rsidRPr="00D87262">
        <w:rPr>
          <w:sz w:val="28"/>
          <w:szCs w:val="28"/>
          <w:rtl/>
        </w:rPr>
        <w:t xml:space="preserve">. </w:t>
      </w:r>
    </w:p>
    <w:p w:rsidR="00D87262" w:rsidRPr="00D87262" w:rsidRDefault="00D87262" w:rsidP="000D7D6E">
      <w:pPr>
        <w:spacing w:after="0"/>
        <w:jc w:val="both"/>
        <w:rPr>
          <w:sz w:val="28"/>
          <w:szCs w:val="28"/>
          <w:rtl/>
        </w:rPr>
      </w:pPr>
      <w:r w:rsidRPr="00D87262">
        <w:rPr>
          <w:sz w:val="28"/>
          <w:szCs w:val="28"/>
          <w:rtl/>
        </w:rPr>
        <w:t>ו</w:t>
      </w:r>
      <w:r w:rsidR="003E684F">
        <w:rPr>
          <w:rFonts w:hint="cs"/>
          <w:sz w:val="28"/>
          <w:szCs w:val="28"/>
          <w:rtl/>
        </w:rPr>
        <w:t xml:space="preserve">אז הוא </w:t>
      </w:r>
      <w:r w:rsidRPr="00D87262">
        <w:rPr>
          <w:sz w:val="28"/>
          <w:szCs w:val="28"/>
          <w:rtl/>
        </w:rPr>
        <w:t xml:space="preserve">מחליט לגדלו ולהקפיץ אותו לדרגת המשנה למלך! אבל לא סתם משנה! אחשורוש ממש יוצא מגדרו כדי לכבד ולייקר את המן. הוא נותן לו במתנה את מרכבת המשנה שלו, ומוציא כרוז שכולם צריכים לכרוע ולהשתחוות לו. </w:t>
      </w:r>
    </w:p>
    <w:p w:rsidR="000D7D6E" w:rsidRDefault="000D7D6E" w:rsidP="000D7D6E">
      <w:pPr>
        <w:spacing w:after="0"/>
        <w:jc w:val="both"/>
        <w:rPr>
          <w:sz w:val="28"/>
          <w:szCs w:val="28"/>
          <w:rtl/>
        </w:rPr>
      </w:pPr>
      <w:r>
        <w:rPr>
          <w:rFonts w:hint="cs"/>
          <w:sz w:val="28"/>
          <w:szCs w:val="28"/>
          <w:rtl/>
        </w:rPr>
        <w:t>ו</w:t>
      </w:r>
      <w:r w:rsidR="00D87262" w:rsidRPr="00D87262">
        <w:rPr>
          <w:sz w:val="28"/>
          <w:szCs w:val="28"/>
          <w:rtl/>
        </w:rPr>
        <w:t xml:space="preserve">בישיבת הממשלה - הוא דואג לו למקום מכובד במיוחד. </w:t>
      </w:r>
    </w:p>
    <w:p w:rsidR="000D7D6E" w:rsidRDefault="00D87262" w:rsidP="000D7D6E">
      <w:pPr>
        <w:spacing w:after="0"/>
        <w:jc w:val="both"/>
        <w:rPr>
          <w:sz w:val="28"/>
          <w:szCs w:val="28"/>
          <w:rtl/>
        </w:rPr>
      </w:pPr>
      <w:r w:rsidRPr="00D87262">
        <w:rPr>
          <w:sz w:val="28"/>
          <w:szCs w:val="28"/>
          <w:rtl/>
        </w:rPr>
        <w:t xml:space="preserve">עד כה היה נהוג, שכסאות השרים מסודרים לפי סדר חשיבותם: כל הגדול יותר - קרוב יותר אל המלך, והמשנה למלך יושב בסמוך למלך. </w:t>
      </w:r>
    </w:p>
    <w:p w:rsidR="007C04C7" w:rsidRDefault="00D87262" w:rsidP="00F42F28">
      <w:pPr>
        <w:spacing w:after="0"/>
        <w:jc w:val="both"/>
        <w:rPr>
          <w:sz w:val="28"/>
          <w:szCs w:val="28"/>
          <w:rtl/>
        </w:rPr>
      </w:pPr>
      <w:r w:rsidRPr="00D87262">
        <w:rPr>
          <w:sz w:val="28"/>
          <w:szCs w:val="28"/>
          <w:rtl/>
        </w:rPr>
        <w:t xml:space="preserve">אבל אחשוורוש החליט שעבור המן זה ממש עלבון! מה, המן ירום הודו ישב על </w:t>
      </w:r>
      <w:proofErr w:type="spellStart"/>
      <w:r w:rsidRPr="00D87262">
        <w:rPr>
          <w:sz w:val="28"/>
          <w:szCs w:val="28"/>
          <w:rtl/>
        </w:rPr>
        <w:t>כסא</w:t>
      </w:r>
      <w:proofErr w:type="spellEnd"/>
      <w:r w:rsidRPr="00D87262">
        <w:rPr>
          <w:sz w:val="28"/>
          <w:szCs w:val="28"/>
          <w:rtl/>
        </w:rPr>
        <w:t xml:space="preserve"> רגיל כמו של כולם?! כמו שר בין השרים?! לא בא בחשבון! יש לעשות לו </w:t>
      </w:r>
      <w:proofErr w:type="spellStart"/>
      <w:r w:rsidRPr="00D87262">
        <w:rPr>
          <w:sz w:val="28"/>
          <w:szCs w:val="28"/>
          <w:rtl/>
        </w:rPr>
        <w:t>כסא</w:t>
      </w:r>
      <w:proofErr w:type="spellEnd"/>
      <w:r w:rsidRPr="00D87262">
        <w:rPr>
          <w:sz w:val="28"/>
          <w:szCs w:val="28"/>
          <w:rtl/>
        </w:rPr>
        <w:t xml:space="preserve"> מיוחד, מוגבה כמה וכמה מטרים על ידי בימה מיוחדת, שכולם</w:t>
      </w:r>
      <w:r w:rsidR="000D7D6E">
        <w:rPr>
          <w:sz w:val="28"/>
          <w:szCs w:val="28"/>
          <w:rtl/>
        </w:rPr>
        <w:t xml:space="preserve"> יסתכלו עליו ככה מלמטה למעלה.</w:t>
      </w:r>
      <w:r w:rsidR="000D7D6E">
        <w:rPr>
          <w:rStyle w:val="a9"/>
          <w:sz w:val="28"/>
          <w:szCs w:val="28"/>
          <w:rtl/>
        </w:rPr>
        <w:footnoteReference w:id="31"/>
      </w:r>
      <w:r w:rsidRPr="00D87262">
        <w:rPr>
          <w:sz w:val="28"/>
          <w:szCs w:val="28"/>
          <w:rtl/>
        </w:rPr>
        <w:t xml:space="preserve"> </w:t>
      </w:r>
    </w:p>
    <w:p w:rsidR="0026275B" w:rsidRDefault="00190956" w:rsidP="00CD1E39">
      <w:pPr>
        <w:spacing w:after="0"/>
        <w:jc w:val="both"/>
        <w:rPr>
          <w:sz w:val="28"/>
          <w:szCs w:val="28"/>
          <w:rtl/>
        </w:rPr>
      </w:pPr>
      <w:r>
        <w:rPr>
          <w:rFonts w:hint="cs"/>
          <w:sz w:val="28"/>
          <w:szCs w:val="28"/>
          <w:rtl/>
        </w:rPr>
        <w:t>וכך המן התקדם בתפקידו, ולאורך כל המגילה אנו רואים כיצד הוא מנסה לעלות עוד ועוד, וכפי שרואים כ</w:t>
      </w:r>
      <w:r w:rsidR="00CD1E39">
        <w:rPr>
          <w:rFonts w:hint="cs"/>
          <w:sz w:val="28"/>
          <w:szCs w:val="28"/>
          <w:rtl/>
        </w:rPr>
        <w:t>אשר המלך אחשורוש שואל את המן:</w:t>
      </w:r>
      <w:r>
        <w:rPr>
          <w:rFonts w:hint="cs"/>
          <w:sz w:val="28"/>
          <w:szCs w:val="28"/>
          <w:rtl/>
        </w:rPr>
        <w:t xml:space="preserve"> "מה יע</w:t>
      </w:r>
      <w:r w:rsidR="00CD1E39">
        <w:rPr>
          <w:rFonts w:hint="cs"/>
          <w:sz w:val="28"/>
          <w:szCs w:val="28"/>
          <w:rtl/>
        </w:rPr>
        <w:t xml:space="preserve">שה לאיש אשר המלך חפץ ביקרו?" </w:t>
      </w:r>
    </w:p>
    <w:p w:rsidR="0026275B" w:rsidRDefault="00CD1E39" w:rsidP="00CD1E39">
      <w:pPr>
        <w:spacing w:after="0"/>
        <w:jc w:val="both"/>
        <w:rPr>
          <w:sz w:val="28"/>
          <w:szCs w:val="28"/>
          <w:rtl/>
        </w:rPr>
      </w:pPr>
      <w:r>
        <w:rPr>
          <w:rFonts w:hint="cs"/>
          <w:sz w:val="28"/>
          <w:szCs w:val="28"/>
          <w:rtl/>
        </w:rPr>
        <w:t xml:space="preserve">וכידוע המן חשב שמדובר על עצמו (שהמלך חפץ ביקרו של המן.), אז </w:t>
      </w:r>
      <w:r w:rsidR="0026275B">
        <w:rPr>
          <w:rFonts w:hint="cs"/>
          <w:sz w:val="28"/>
          <w:szCs w:val="28"/>
          <w:rtl/>
        </w:rPr>
        <w:t>הוא</w:t>
      </w:r>
      <w:r w:rsidR="00190956">
        <w:rPr>
          <w:rFonts w:hint="cs"/>
          <w:sz w:val="28"/>
          <w:szCs w:val="28"/>
          <w:rtl/>
        </w:rPr>
        <w:t xml:space="preserve"> עונה</w:t>
      </w:r>
      <w:r w:rsidR="00087192">
        <w:rPr>
          <w:rFonts w:hint="cs"/>
          <w:sz w:val="28"/>
          <w:szCs w:val="28"/>
          <w:rtl/>
        </w:rPr>
        <w:t xml:space="preserve">: </w:t>
      </w:r>
    </w:p>
    <w:p w:rsidR="00156F97" w:rsidRDefault="00087192" w:rsidP="00CD1E39">
      <w:pPr>
        <w:spacing w:after="0"/>
        <w:jc w:val="both"/>
        <w:rPr>
          <w:sz w:val="28"/>
          <w:szCs w:val="28"/>
          <w:rtl/>
        </w:rPr>
      </w:pPr>
      <w:r>
        <w:rPr>
          <w:rFonts w:hint="cs"/>
          <w:sz w:val="28"/>
          <w:szCs w:val="28"/>
          <w:rtl/>
        </w:rPr>
        <w:t>"</w:t>
      </w:r>
      <w:r w:rsidRPr="00087192">
        <w:rPr>
          <w:sz w:val="28"/>
          <w:szCs w:val="28"/>
          <w:rtl/>
        </w:rPr>
        <w:t xml:space="preserve">יָבִיאוּ לְבוּשׁ מַלְכוּת </w:t>
      </w:r>
      <w:r w:rsidRPr="00CD1E39">
        <w:rPr>
          <w:b/>
          <w:bCs/>
          <w:sz w:val="28"/>
          <w:szCs w:val="28"/>
          <w:rtl/>
        </w:rPr>
        <w:t xml:space="preserve">אֲשֶׁר לָבַשׁ בּוֹ </w:t>
      </w:r>
      <w:r w:rsidRPr="00156F97">
        <w:rPr>
          <w:b/>
          <w:bCs/>
          <w:sz w:val="28"/>
          <w:szCs w:val="28"/>
          <w:u w:val="single"/>
          <w:rtl/>
        </w:rPr>
        <w:t>הַמֶּלֶךְ</w:t>
      </w:r>
      <w:r w:rsidRPr="00CD1E39">
        <w:rPr>
          <w:b/>
          <w:bCs/>
          <w:sz w:val="28"/>
          <w:szCs w:val="28"/>
          <w:rtl/>
        </w:rPr>
        <w:t xml:space="preserve"> וְסוּס אֲשֶׁר רָכַב עָלָיו </w:t>
      </w:r>
      <w:r w:rsidRPr="00156F97">
        <w:rPr>
          <w:b/>
          <w:bCs/>
          <w:sz w:val="28"/>
          <w:szCs w:val="28"/>
          <w:u w:val="single"/>
          <w:rtl/>
        </w:rPr>
        <w:t>הַמֶּלֶךְ</w:t>
      </w:r>
      <w:r w:rsidRPr="00CD1E39">
        <w:rPr>
          <w:b/>
          <w:bCs/>
          <w:sz w:val="28"/>
          <w:szCs w:val="28"/>
          <w:rtl/>
        </w:rPr>
        <w:t xml:space="preserve"> וַאֲשֶׁר נִתַּן כֶּתֶר מַלְכוּת בְּרֹאשׁוֹ</w:t>
      </w:r>
      <w:r w:rsidRPr="00087192">
        <w:rPr>
          <w:sz w:val="28"/>
          <w:szCs w:val="28"/>
          <w:rtl/>
        </w:rPr>
        <w:t>:</w:t>
      </w:r>
      <w:bookmarkStart w:id="1" w:name="אסתרBפרק-ו-{ט}"/>
      <w:bookmarkEnd w:id="1"/>
      <w:r w:rsidRPr="00087192">
        <w:rPr>
          <w:sz w:val="28"/>
          <w:szCs w:val="28"/>
          <w:rtl/>
        </w:rPr>
        <w:t>ְ</w:t>
      </w:r>
      <w:r>
        <w:rPr>
          <w:rFonts w:hint="cs"/>
          <w:sz w:val="28"/>
          <w:szCs w:val="28"/>
          <w:rtl/>
        </w:rPr>
        <w:t xml:space="preserve"> </w:t>
      </w:r>
      <w:r w:rsidRPr="00087192">
        <w:rPr>
          <w:sz w:val="28"/>
          <w:szCs w:val="28"/>
          <w:rtl/>
        </w:rPr>
        <w:t xml:space="preserve">נָתוֹן הַלְּבוּשׁ וְהַסּוּס עַל יַד </w:t>
      </w:r>
      <w:r w:rsidRPr="00CD1E39">
        <w:rPr>
          <w:b/>
          <w:bCs/>
          <w:sz w:val="28"/>
          <w:szCs w:val="28"/>
          <w:rtl/>
        </w:rPr>
        <w:t xml:space="preserve">אִישׁ מִשָּׂרֵי </w:t>
      </w:r>
      <w:r w:rsidRPr="00156F97">
        <w:rPr>
          <w:b/>
          <w:bCs/>
          <w:sz w:val="28"/>
          <w:szCs w:val="28"/>
          <w:u w:val="single"/>
          <w:rtl/>
        </w:rPr>
        <w:t>הַמֶּלֶךְ</w:t>
      </w:r>
      <w:r w:rsidRPr="00CD1E39">
        <w:rPr>
          <w:b/>
          <w:bCs/>
          <w:sz w:val="28"/>
          <w:szCs w:val="28"/>
          <w:rtl/>
        </w:rPr>
        <w:t xml:space="preserve"> </w:t>
      </w:r>
      <w:proofErr w:type="spellStart"/>
      <w:r w:rsidRPr="00CD1E39">
        <w:rPr>
          <w:b/>
          <w:bCs/>
          <w:sz w:val="28"/>
          <w:szCs w:val="28"/>
          <w:rtl/>
        </w:rPr>
        <w:t>הַפַּרְתְּמִים</w:t>
      </w:r>
      <w:proofErr w:type="spellEnd"/>
      <w:r w:rsidRPr="00087192">
        <w:rPr>
          <w:sz w:val="28"/>
          <w:szCs w:val="28"/>
          <w:rtl/>
        </w:rPr>
        <w:t xml:space="preserve"> וְהִלְבִּישׁוּ אֶת הָאִישׁ אֲשֶׁר הַמֶּלֶךְ חָפֵץ בִּיקָרוֹ וְהִרְכִּיבֻהוּ עַל הַסּוּס בִּרְחוֹב הָעִיר וְקָרְאוּ לְפָנָיו כָּכָה יֵעָשֶׂה לָאִישׁ אֲשֶׁר הַמֶּלֶךְ חָפֵץ בִּיקָרוֹ</w:t>
      </w:r>
      <w:r w:rsidRPr="00087192">
        <w:rPr>
          <w:rFonts w:hint="cs"/>
          <w:sz w:val="28"/>
          <w:szCs w:val="28"/>
          <w:rtl/>
        </w:rPr>
        <w:t>"</w:t>
      </w:r>
      <w:r w:rsidR="00156F97">
        <w:rPr>
          <w:rFonts w:hint="cs"/>
          <w:sz w:val="28"/>
          <w:szCs w:val="28"/>
          <w:rtl/>
        </w:rPr>
        <w:t xml:space="preserve">, </w:t>
      </w:r>
    </w:p>
    <w:p w:rsidR="00190956" w:rsidRDefault="00156F97" w:rsidP="00CD1E39">
      <w:pPr>
        <w:spacing w:after="0"/>
        <w:jc w:val="both"/>
        <w:rPr>
          <w:sz w:val="28"/>
          <w:szCs w:val="28"/>
          <w:rtl/>
        </w:rPr>
      </w:pPr>
      <w:r>
        <w:rPr>
          <w:rFonts w:hint="cs"/>
          <w:sz w:val="28"/>
          <w:szCs w:val="28"/>
          <w:rtl/>
        </w:rPr>
        <w:t>כלומר, המן שואף להגיע אף למלוכה, הוא עושה הכל כדי לפרסם את עצמו כפי יכולתו, כדי להגיע למדרגות הגבוהות.</w:t>
      </w:r>
    </w:p>
    <w:p w:rsidR="00A149E6" w:rsidRDefault="0026275B" w:rsidP="00CD1E39">
      <w:pPr>
        <w:spacing w:after="0"/>
        <w:jc w:val="both"/>
        <w:rPr>
          <w:sz w:val="28"/>
          <w:szCs w:val="28"/>
          <w:rtl/>
        </w:rPr>
      </w:pPr>
      <w:r>
        <w:rPr>
          <w:rFonts w:hint="cs"/>
          <w:sz w:val="28"/>
          <w:szCs w:val="28"/>
          <w:rtl/>
        </w:rPr>
        <w:t>אף בעקבות כל סיפור המגילה</w:t>
      </w:r>
      <w:r w:rsidR="008513E6">
        <w:rPr>
          <w:rFonts w:hint="cs"/>
          <w:sz w:val="28"/>
          <w:szCs w:val="28"/>
          <w:rtl/>
        </w:rPr>
        <w:t>,</w:t>
      </w:r>
      <w:r>
        <w:rPr>
          <w:rFonts w:hint="cs"/>
          <w:sz w:val="28"/>
          <w:szCs w:val="28"/>
          <w:rtl/>
        </w:rPr>
        <w:t xml:space="preserve"> רצונותיו וחייו- נגדעו.</w:t>
      </w:r>
    </w:p>
    <w:p w:rsidR="007C04C7" w:rsidRDefault="00E95553" w:rsidP="00135B08">
      <w:pPr>
        <w:jc w:val="center"/>
        <w:rPr>
          <w:rStyle w:val="Hyperlink"/>
          <w:rFonts w:asciiTheme="minorBidi" w:hAnsiTheme="minorBidi"/>
          <w:color w:val="0D0D0D" w:themeColor="text1" w:themeTint="F2"/>
          <w:sz w:val="28"/>
          <w:szCs w:val="28"/>
          <w:rtl/>
        </w:rPr>
      </w:pPr>
      <w:hyperlink r:id="rId10" w:anchor="המן - עבד למרדכי!" w:history="1">
        <w:r w:rsidR="00135B08">
          <w:rPr>
            <w:rStyle w:val="Hyperlink"/>
            <w:rFonts w:asciiTheme="minorBidi" w:hAnsiTheme="minorBidi" w:hint="cs"/>
            <w:color w:val="0D0D0D" w:themeColor="text1" w:themeTint="F2"/>
            <w:sz w:val="28"/>
            <w:szCs w:val="28"/>
            <w:rtl/>
          </w:rPr>
          <w:t>המן-</w:t>
        </w:r>
      </w:hyperlink>
      <w:r w:rsidR="00135B08">
        <w:rPr>
          <w:rStyle w:val="Hyperlink"/>
          <w:rFonts w:asciiTheme="minorBidi" w:hAnsiTheme="minorBidi" w:hint="cs"/>
          <w:color w:val="0D0D0D" w:themeColor="text1" w:themeTint="F2"/>
          <w:sz w:val="28"/>
          <w:szCs w:val="28"/>
          <w:rtl/>
        </w:rPr>
        <w:t xml:space="preserve"> עבד מרדכי</w:t>
      </w:r>
    </w:p>
    <w:p w:rsidR="008807C4" w:rsidRDefault="0041089A" w:rsidP="008513E6">
      <w:pPr>
        <w:rPr>
          <w:rFonts w:asciiTheme="minorBidi" w:hAnsiTheme="minorBidi"/>
          <w:color w:val="0D0D0D" w:themeColor="text1" w:themeTint="F2"/>
          <w:sz w:val="28"/>
          <w:szCs w:val="28"/>
          <w:rtl/>
        </w:rPr>
      </w:pPr>
      <w:r>
        <w:rPr>
          <w:rFonts w:asciiTheme="minorBidi" w:hAnsiTheme="minorBidi" w:hint="cs"/>
          <w:color w:val="0D0D0D" w:themeColor="text1" w:themeTint="F2"/>
          <w:sz w:val="28"/>
          <w:szCs w:val="28"/>
          <w:rtl/>
        </w:rPr>
        <w:t xml:space="preserve">כתוב שכאשר </w:t>
      </w:r>
      <w:r>
        <w:rPr>
          <w:rFonts w:asciiTheme="minorBidi" w:hAnsiTheme="minorBidi"/>
          <w:color w:val="0D0D0D" w:themeColor="text1" w:themeTint="F2"/>
          <w:sz w:val="28"/>
          <w:szCs w:val="28"/>
          <w:rtl/>
        </w:rPr>
        <w:t>המן ראה את מרדכי,</w:t>
      </w:r>
      <w:r>
        <w:rPr>
          <w:rFonts w:asciiTheme="minorBidi" w:hAnsiTheme="minorBidi" w:hint="cs"/>
          <w:color w:val="0D0D0D" w:themeColor="text1" w:themeTint="F2"/>
          <w:sz w:val="28"/>
          <w:szCs w:val="28"/>
          <w:rtl/>
        </w:rPr>
        <w:t xml:space="preserve"> הוא העדיף</w:t>
      </w:r>
      <w:r w:rsidR="007C04C7" w:rsidRPr="007C04C7">
        <w:rPr>
          <w:rFonts w:asciiTheme="minorBidi" w:hAnsiTheme="minorBidi"/>
          <w:color w:val="0D0D0D" w:themeColor="text1" w:themeTint="F2"/>
          <w:sz w:val="28"/>
          <w:szCs w:val="28"/>
          <w:rtl/>
        </w:rPr>
        <w:t xml:space="preserve"> </w:t>
      </w:r>
      <w:r>
        <w:rPr>
          <w:rFonts w:asciiTheme="minorBidi" w:hAnsiTheme="minorBidi" w:hint="cs"/>
          <w:color w:val="0D0D0D" w:themeColor="text1" w:themeTint="F2"/>
          <w:sz w:val="28"/>
          <w:szCs w:val="28"/>
          <w:rtl/>
        </w:rPr>
        <w:t>ל</w:t>
      </w:r>
      <w:r w:rsidR="007C04C7" w:rsidRPr="007C04C7">
        <w:rPr>
          <w:rFonts w:asciiTheme="minorBidi" w:hAnsiTheme="minorBidi"/>
          <w:color w:val="0D0D0D" w:themeColor="text1" w:themeTint="F2"/>
          <w:sz w:val="28"/>
          <w:szCs w:val="28"/>
          <w:rtl/>
        </w:rPr>
        <w:t>חש</w:t>
      </w:r>
      <w:r>
        <w:rPr>
          <w:rFonts w:asciiTheme="minorBidi" w:hAnsiTheme="minorBidi" w:hint="cs"/>
          <w:color w:val="0D0D0D" w:themeColor="text1" w:themeTint="F2"/>
          <w:sz w:val="28"/>
          <w:szCs w:val="28"/>
          <w:rtl/>
        </w:rPr>
        <w:t>ו</w:t>
      </w:r>
      <w:r w:rsidR="007C04C7" w:rsidRPr="007C04C7">
        <w:rPr>
          <w:rFonts w:asciiTheme="minorBidi" w:hAnsiTheme="minorBidi"/>
          <w:color w:val="0D0D0D" w:themeColor="text1" w:themeTint="F2"/>
          <w:sz w:val="28"/>
          <w:szCs w:val="28"/>
          <w:rtl/>
        </w:rPr>
        <w:t>ק שפתיים והעלים עין.</w:t>
      </w:r>
      <w:r w:rsidR="008513E6">
        <w:rPr>
          <w:rFonts w:asciiTheme="minorBidi" w:hAnsiTheme="minorBidi" w:hint="cs"/>
          <w:color w:val="0D0D0D" w:themeColor="text1" w:themeTint="F2"/>
          <w:sz w:val="28"/>
          <w:szCs w:val="28"/>
          <w:rtl/>
        </w:rPr>
        <w:t xml:space="preserve"> </w:t>
      </w:r>
      <w:r w:rsidR="008513E6">
        <w:rPr>
          <w:rStyle w:val="Hyperlink"/>
          <w:rFonts w:asciiTheme="minorBidi" w:hAnsiTheme="minorBidi" w:hint="cs"/>
          <w:color w:val="0D0D0D" w:themeColor="text1" w:themeTint="F2"/>
          <w:sz w:val="28"/>
          <w:szCs w:val="28"/>
          <w:u w:val="none"/>
          <w:rtl/>
        </w:rPr>
        <w:t>מדוע כאשר המן ראה שמרדכי לא כורע ולא משתחווה הוא איננו מגיב במקום?</w:t>
      </w:r>
      <w:r w:rsidR="007C04C7" w:rsidRPr="007C04C7">
        <w:rPr>
          <w:rFonts w:asciiTheme="minorBidi" w:hAnsiTheme="minorBidi"/>
          <w:color w:val="0D0D0D" w:themeColor="text1" w:themeTint="F2"/>
          <w:sz w:val="28"/>
          <w:szCs w:val="28"/>
          <w:rtl/>
        </w:rPr>
        <w:t xml:space="preserve"> בינו לבין </w:t>
      </w:r>
      <w:r w:rsidR="007C04C7" w:rsidRPr="007C04C7">
        <w:rPr>
          <w:rFonts w:asciiTheme="minorBidi" w:hAnsiTheme="minorBidi"/>
          <w:color w:val="0D0D0D" w:themeColor="text1" w:themeTint="F2"/>
          <w:sz w:val="28"/>
          <w:szCs w:val="28"/>
          <w:rtl/>
        </w:rPr>
        <w:lastRenderedPageBreak/>
        <w:t xml:space="preserve">עצמו ידע שלא כדאי לו להתחיל לפתוח כאן תיקים, כי אז יצטרכו לנבור בעבר המאוד לא מפואר שלו, שאותו הוא כה מתאמץ לטשטש ולהשכיח. </w:t>
      </w:r>
      <w:r>
        <w:rPr>
          <w:rFonts w:asciiTheme="minorBidi" w:hAnsiTheme="minorBidi" w:hint="cs"/>
          <w:color w:val="0D0D0D" w:themeColor="text1" w:themeTint="F2"/>
          <w:sz w:val="28"/>
          <w:szCs w:val="28"/>
          <w:rtl/>
        </w:rPr>
        <w:t xml:space="preserve">כפי שכבר אמרנו </w:t>
      </w:r>
      <w:r w:rsidR="008807C4">
        <w:rPr>
          <w:rFonts w:asciiTheme="minorBidi" w:hAnsiTheme="minorBidi"/>
          <w:color w:val="0D0D0D" w:themeColor="text1" w:themeTint="F2"/>
          <w:sz w:val="28"/>
          <w:szCs w:val="28"/>
          <w:rtl/>
        </w:rPr>
        <w:t>ב</w:t>
      </w:r>
      <w:r w:rsidR="008807C4">
        <w:rPr>
          <w:rFonts w:asciiTheme="minorBidi" w:hAnsiTheme="minorBidi" w:hint="cs"/>
          <w:color w:val="0D0D0D" w:themeColor="text1" w:themeTint="F2"/>
          <w:sz w:val="28"/>
          <w:szCs w:val="28"/>
          <w:rtl/>
        </w:rPr>
        <w:t xml:space="preserve">תחילת דרכו </w:t>
      </w:r>
      <w:r w:rsidR="00683CFD">
        <w:rPr>
          <w:rFonts w:asciiTheme="minorBidi" w:hAnsiTheme="minorBidi" w:hint="cs"/>
          <w:color w:val="0D0D0D" w:themeColor="text1" w:themeTint="F2"/>
          <w:sz w:val="28"/>
          <w:szCs w:val="28"/>
          <w:rtl/>
        </w:rPr>
        <w:t>המן</w:t>
      </w:r>
      <w:r w:rsidR="00FC1F75">
        <w:rPr>
          <w:rFonts w:asciiTheme="minorBidi" w:hAnsiTheme="minorBidi" w:hint="cs"/>
          <w:color w:val="0D0D0D" w:themeColor="text1" w:themeTint="F2"/>
          <w:sz w:val="28"/>
          <w:szCs w:val="28"/>
          <w:rtl/>
        </w:rPr>
        <w:t xml:space="preserve"> עבד בתפקידים לא כל כך מכבדים (</w:t>
      </w:r>
      <w:r w:rsidR="00700233">
        <w:rPr>
          <w:rFonts w:asciiTheme="minorBidi" w:hAnsiTheme="minorBidi" w:hint="cs"/>
          <w:color w:val="0D0D0D" w:themeColor="text1" w:themeTint="F2"/>
          <w:sz w:val="28"/>
          <w:szCs w:val="28"/>
          <w:rtl/>
        </w:rPr>
        <w:t>ספר ובלן במשך 22 שנה.</w:t>
      </w:r>
      <w:r w:rsidR="00FC1F75">
        <w:rPr>
          <w:rFonts w:asciiTheme="minorBidi" w:hAnsiTheme="minorBidi" w:hint="cs"/>
          <w:color w:val="0D0D0D" w:themeColor="text1" w:themeTint="F2"/>
          <w:sz w:val="28"/>
          <w:szCs w:val="28"/>
          <w:rtl/>
        </w:rPr>
        <w:t>)</w:t>
      </w:r>
      <w:r w:rsidR="00683CFD">
        <w:rPr>
          <w:rFonts w:asciiTheme="minorBidi" w:hAnsiTheme="minorBidi" w:hint="cs"/>
          <w:color w:val="0D0D0D" w:themeColor="text1" w:themeTint="F2"/>
          <w:sz w:val="28"/>
          <w:szCs w:val="28"/>
          <w:rtl/>
        </w:rPr>
        <w:t xml:space="preserve"> </w:t>
      </w:r>
    </w:p>
    <w:p w:rsidR="007C04C7" w:rsidRPr="007C04C7" w:rsidRDefault="008807C4" w:rsidP="001063CF">
      <w:pPr>
        <w:rPr>
          <w:rFonts w:asciiTheme="minorBidi" w:hAnsiTheme="minorBidi"/>
          <w:color w:val="0D0D0D" w:themeColor="text1" w:themeTint="F2"/>
          <w:sz w:val="28"/>
          <w:szCs w:val="28"/>
          <w:rtl/>
        </w:rPr>
      </w:pPr>
      <w:r>
        <w:rPr>
          <w:rFonts w:asciiTheme="minorBidi" w:hAnsiTheme="minorBidi" w:hint="cs"/>
          <w:color w:val="0D0D0D" w:themeColor="text1" w:themeTint="F2"/>
          <w:sz w:val="28"/>
          <w:szCs w:val="28"/>
          <w:rtl/>
        </w:rPr>
        <w:t>ובהתחלת דרכו בציבור</w:t>
      </w:r>
      <w:r w:rsidR="001063CF">
        <w:rPr>
          <w:rFonts w:asciiTheme="minorBidi" w:hAnsiTheme="minorBidi" w:hint="cs"/>
          <w:color w:val="0D0D0D" w:themeColor="text1" w:themeTint="F2"/>
          <w:sz w:val="28"/>
          <w:szCs w:val="28"/>
          <w:rtl/>
        </w:rPr>
        <w:t xml:space="preserve"> הוא </w:t>
      </w:r>
      <w:r w:rsidR="007C04C7" w:rsidRPr="007C04C7">
        <w:rPr>
          <w:rFonts w:asciiTheme="minorBidi" w:hAnsiTheme="minorBidi"/>
          <w:color w:val="0D0D0D" w:themeColor="text1" w:themeTint="F2"/>
          <w:sz w:val="28"/>
          <w:szCs w:val="28"/>
          <w:rtl/>
        </w:rPr>
        <w:t>עבד קשה מאוד בצבא של אחשוורוש, עד שהצליח לקבל תפקיד של מפקד פלוגה. ובתקופה זו א</w:t>
      </w:r>
      <w:r>
        <w:rPr>
          <w:rFonts w:asciiTheme="minorBidi" w:hAnsiTheme="minorBidi"/>
          <w:color w:val="0D0D0D" w:themeColor="text1" w:themeTint="F2"/>
          <w:sz w:val="28"/>
          <w:szCs w:val="28"/>
          <w:rtl/>
        </w:rPr>
        <w:t>ירעה לו תקרית לא נעימה עם מרדכי</w:t>
      </w:r>
      <w:r>
        <w:rPr>
          <w:rStyle w:val="a9"/>
          <w:rFonts w:asciiTheme="minorBidi" w:hAnsiTheme="minorBidi"/>
          <w:color w:val="0D0D0D" w:themeColor="text1" w:themeTint="F2"/>
          <w:sz w:val="28"/>
          <w:szCs w:val="28"/>
          <w:rtl/>
        </w:rPr>
        <w:footnoteReference w:id="32"/>
      </w:r>
      <w:r>
        <w:rPr>
          <w:rFonts w:asciiTheme="minorBidi" w:hAnsiTheme="minorBidi" w:hint="cs"/>
          <w:color w:val="0D0D0D" w:themeColor="text1" w:themeTint="F2"/>
          <w:sz w:val="28"/>
          <w:szCs w:val="28"/>
          <w:rtl/>
        </w:rPr>
        <w:t>:</w:t>
      </w:r>
      <w:r w:rsidR="007C04C7" w:rsidRPr="007C04C7">
        <w:rPr>
          <w:rFonts w:asciiTheme="minorBidi" w:hAnsiTheme="minorBidi"/>
          <w:color w:val="0D0D0D" w:themeColor="text1" w:themeTint="F2"/>
          <w:sz w:val="28"/>
          <w:szCs w:val="28"/>
          <w:rtl/>
        </w:rPr>
        <w:t xml:space="preserve"> </w:t>
      </w:r>
    </w:p>
    <w:p w:rsidR="00F14F2D"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באחד הימים פרץ מרד באחת ממדינות מלכותו של אחשורוש. </w:t>
      </w:r>
    </w:p>
    <w:p w:rsidR="00F14F2D"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מיהר המלך לגייס כוחות צבאיים שילכו לדכא את המרד. שתי פלוגות נשלחו: </w:t>
      </w:r>
    </w:p>
    <w:p w:rsidR="00F14F2D"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פלוגתו של המן, ופלוגתו של מרדכי, אשר היה אף הוא שר צבא. </w:t>
      </w:r>
    </w:p>
    <w:p w:rsidR="00F14F2D"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לקחו עימם מרדכי והמן צידה לדרך כאשר יוכלו לשאת, ארגנו כל אחד את צבאו, ויצאו אל המלחמה. </w:t>
      </w:r>
    </w:p>
    <w:p w:rsidR="00F14F2D"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על פי החלטת שרי הצבא, הקיפו החיילים את העיר במצור עד שתיכנע, ובינתיים חנו סביבות העיר ימים רבים. </w:t>
      </w:r>
    </w:p>
    <w:p w:rsidR="00F14F2D"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חיילי מחנה המן, שהיו גרגרנים, אכלו כמויות גדולות של אוכל, והמן לא עצר בעדם, עד שכעבור כמה ימים נגמרה להם כל הצידה. לעומת זאת החיילים במחנה מרדכי, היו מקבלים את ארוחותיהם במידה קצובה, כי אמר להם מרדכי: אנו נתונים עכשיו במלחמה, ואין אנו יכולים לדעת מתי תגיע אספקת המזון הבאה, ולכן עלינו להצטמצם. </w:t>
      </w:r>
    </w:p>
    <w:p w:rsidR="00F14F2D"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כאשר תם האוכל במחנה המן, ניגשו כולם אל המן ודרשו ממנו מזון. </w:t>
      </w:r>
    </w:p>
    <w:p w:rsidR="00F14F2D" w:rsidRDefault="00F14F2D" w:rsidP="00F14F2D">
      <w:pPr>
        <w:spacing w:after="0"/>
        <w:rPr>
          <w:rFonts w:asciiTheme="minorBidi" w:hAnsiTheme="minorBidi"/>
          <w:color w:val="0D0D0D" w:themeColor="text1" w:themeTint="F2"/>
          <w:sz w:val="28"/>
          <w:szCs w:val="28"/>
          <w:rtl/>
        </w:rPr>
      </w:pPr>
      <w:r>
        <w:rPr>
          <w:rFonts w:asciiTheme="minorBidi" w:hAnsiTheme="minorBidi"/>
          <w:color w:val="0D0D0D" w:themeColor="text1" w:themeTint="F2"/>
          <w:sz w:val="28"/>
          <w:szCs w:val="28"/>
          <w:rtl/>
        </w:rPr>
        <w:t>אמר להם המן</w:t>
      </w:r>
      <w:r>
        <w:rPr>
          <w:rFonts w:asciiTheme="minorBidi" w:hAnsiTheme="minorBidi" w:hint="cs"/>
          <w:color w:val="0D0D0D" w:themeColor="text1" w:themeTint="F2"/>
          <w:sz w:val="28"/>
          <w:szCs w:val="28"/>
          <w:rtl/>
        </w:rPr>
        <w:t>:</w:t>
      </w:r>
      <w:r w:rsidR="007C04C7" w:rsidRPr="007C04C7">
        <w:rPr>
          <w:rFonts w:asciiTheme="minorBidi" w:hAnsiTheme="minorBidi"/>
          <w:color w:val="0D0D0D" w:themeColor="text1" w:themeTint="F2"/>
          <w:sz w:val="28"/>
          <w:szCs w:val="28"/>
          <w:rtl/>
        </w:rPr>
        <w:t xml:space="preserve"> מאיפה אביא לכם אוכל, הרי אתם זללתם את הכל, מה אתם רוצים ממני? </w:t>
      </w:r>
    </w:p>
    <w:p w:rsidR="00F14F2D"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כעסו עליו החיילים ואיימו על</w:t>
      </w:r>
      <w:r w:rsidR="00F14F2D">
        <w:rPr>
          <w:rFonts w:asciiTheme="minorBidi" w:hAnsiTheme="minorBidi"/>
          <w:color w:val="0D0D0D" w:themeColor="text1" w:themeTint="F2"/>
          <w:sz w:val="28"/>
          <w:szCs w:val="28"/>
          <w:rtl/>
        </w:rPr>
        <w:t xml:space="preserve">יו שאם לא ידאג להם </w:t>
      </w:r>
      <w:proofErr w:type="spellStart"/>
      <w:r w:rsidR="00F14F2D">
        <w:rPr>
          <w:rFonts w:asciiTheme="minorBidi" w:hAnsiTheme="minorBidi"/>
          <w:color w:val="0D0D0D" w:themeColor="text1" w:themeTint="F2"/>
          <w:sz w:val="28"/>
          <w:szCs w:val="28"/>
          <w:rtl/>
        </w:rPr>
        <w:t>מיידית</w:t>
      </w:r>
      <w:proofErr w:type="spellEnd"/>
      <w:r w:rsidR="00F14F2D">
        <w:rPr>
          <w:rFonts w:asciiTheme="minorBidi" w:hAnsiTheme="minorBidi"/>
          <w:color w:val="0D0D0D" w:themeColor="text1" w:themeTint="F2"/>
          <w:sz w:val="28"/>
          <w:szCs w:val="28"/>
          <w:rtl/>
        </w:rPr>
        <w:t xml:space="preserve"> למזון</w:t>
      </w:r>
      <w:r w:rsidR="00F14F2D">
        <w:rPr>
          <w:rFonts w:asciiTheme="minorBidi" w:hAnsiTheme="minorBidi" w:hint="cs"/>
          <w:color w:val="0D0D0D" w:themeColor="text1" w:themeTint="F2"/>
          <w:sz w:val="28"/>
          <w:szCs w:val="28"/>
          <w:rtl/>
        </w:rPr>
        <w:t>-</w:t>
      </w:r>
      <w:r w:rsidRPr="007C04C7">
        <w:rPr>
          <w:rFonts w:asciiTheme="minorBidi" w:hAnsiTheme="minorBidi"/>
          <w:color w:val="0D0D0D" w:themeColor="text1" w:themeTint="F2"/>
          <w:sz w:val="28"/>
          <w:szCs w:val="28"/>
          <w:rtl/>
        </w:rPr>
        <w:t xml:space="preserve"> יהרגוהו. </w:t>
      </w:r>
    </w:p>
    <w:p w:rsidR="00F14F2D"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בצר לו להמן, הלך אצל מרדכי ושטח לפניו את צרתו, בהתחננו אליו כי יביא לו מעט מזון לחייליו, כדי שלא יהרגוהו. </w:t>
      </w:r>
    </w:p>
    <w:p w:rsidR="003F4BB9" w:rsidRDefault="007C04C7" w:rsidP="00F14F2D">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אמר לו מרדכי: איך אתן לך מהמזון של חיילי, והרי איני יודע מתי תגיע אספקת המזון הנוספת? </w:t>
      </w:r>
    </w:p>
    <w:p w:rsidR="003F4BB9" w:rsidRDefault="007C04C7" w:rsidP="003F4BB9">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נפל המן לרגלי מרדכי, והתחנן על נפשו בבכי מר: עבדך אני, אנא אל ת</w:t>
      </w:r>
      <w:r w:rsidR="003F4BB9">
        <w:rPr>
          <w:rFonts w:asciiTheme="minorBidi" w:hAnsiTheme="minorBidi" w:hint="cs"/>
          <w:color w:val="0D0D0D" w:themeColor="text1" w:themeTint="F2"/>
          <w:sz w:val="28"/>
          <w:szCs w:val="28"/>
          <w:rtl/>
        </w:rPr>
        <w:t>י</w:t>
      </w:r>
      <w:r w:rsidR="003F4BB9">
        <w:rPr>
          <w:rFonts w:asciiTheme="minorBidi" w:hAnsiTheme="minorBidi"/>
          <w:color w:val="0D0D0D" w:themeColor="text1" w:themeTint="F2"/>
          <w:sz w:val="28"/>
          <w:szCs w:val="28"/>
          <w:rtl/>
        </w:rPr>
        <w:t>תנני למות על ידי חיילי.</w:t>
      </w:r>
      <w:r w:rsidR="003F4BB9">
        <w:rPr>
          <w:rFonts w:asciiTheme="minorBidi" w:hAnsiTheme="minorBidi" w:hint="cs"/>
          <w:color w:val="0D0D0D" w:themeColor="text1" w:themeTint="F2"/>
          <w:sz w:val="28"/>
          <w:szCs w:val="28"/>
          <w:rtl/>
        </w:rPr>
        <w:t xml:space="preserve"> </w:t>
      </w:r>
      <w:r w:rsidRPr="007C04C7">
        <w:rPr>
          <w:rFonts w:asciiTheme="minorBidi" w:hAnsiTheme="minorBidi"/>
          <w:color w:val="0D0D0D" w:themeColor="text1" w:themeTint="F2"/>
          <w:sz w:val="28"/>
          <w:szCs w:val="28"/>
          <w:rtl/>
        </w:rPr>
        <w:t>אמר מ</w:t>
      </w:r>
      <w:r w:rsidR="003F4BB9">
        <w:rPr>
          <w:rFonts w:asciiTheme="minorBidi" w:hAnsiTheme="minorBidi"/>
          <w:color w:val="0D0D0D" w:themeColor="text1" w:themeTint="F2"/>
          <w:sz w:val="28"/>
          <w:szCs w:val="28"/>
          <w:rtl/>
        </w:rPr>
        <w:t>רדכי: אם כן מכור עצמך לעבד אלי.</w:t>
      </w:r>
      <w:r w:rsidR="003F4BB9">
        <w:rPr>
          <w:rFonts w:asciiTheme="minorBidi" w:hAnsiTheme="minorBidi" w:hint="cs"/>
          <w:color w:val="0D0D0D" w:themeColor="text1" w:themeTint="F2"/>
          <w:sz w:val="28"/>
          <w:szCs w:val="28"/>
          <w:rtl/>
        </w:rPr>
        <w:t xml:space="preserve"> </w:t>
      </w:r>
      <w:r w:rsidR="003F4BB9">
        <w:rPr>
          <w:rFonts w:asciiTheme="minorBidi" w:hAnsiTheme="minorBidi"/>
          <w:color w:val="0D0D0D" w:themeColor="text1" w:themeTint="F2"/>
          <w:sz w:val="28"/>
          <w:szCs w:val="28"/>
          <w:rtl/>
        </w:rPr>
        <w:t>ענהו המן</w:t>
      </w:r>
      <w:r w:rsidR="003F4BB9">
        <w:rPr>
          <w:rFonts w:asciiTheme="minorBidi" w:hAnsiTheme="minorBidi" w:hint="cs"/>
          <w:color w:val="0D0D0D" w:themeColor="text1" w:themeTint="F2"/>
          <w:sz w:val="28"/>
          <w:szCs w:val="28"/>
          <w:rtl/>
        </w:rPr>
        <w:t>:</w:t>
      </w:r>
      <w:r w:rsidRPr="007C04C7">
        <w:rPr>
          <w:rFonts w:asciiTheme="minorBidi" w:hAnsiTheme="minorBidi"/>
          <w:color w:val="0D0D0D" w:themeColor="text1" w:themeTint="F2"/>
          <w:sz w:val="28"/>
          <w:szCs w:val="28"/>
          <w:rtl/>
        </w:rPr>
        <w:t xml:space="preserve"> אני מוכן. </w:t>
      </w:r>
    </w:p>
    <w:p w:rsidR="007C04C7" w:rsidRPr="007C04C7" w:rsidRDefault="007C04C7" w:rsidP="003F4BB9">
      <w:pPr>
        <w:spacing w:after="0"/>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אך לא מצאו קלף או נייר לכתוב עליו את שטר המכירה, לכן כתבו בכתובת קעקע על ירכו של המן בזו </w:t>
      </w:r>
      <w:proofErr w:type="spellStart"/>
      <w:r w:rsidRPr="007C04C7">
        <w:rPr>
          <w:rFonts w:asciiTheme="minorBidi" w:hAnsiTheme="minorBidi"/>
          <w:color w:val="0D0D0D" w:themeColor="text1" w:themeTint="F2"/>
          <w:sz w:val="28"/>
          <w:szCs w:val="28"/>
          <w:rtl/>
        </w:rPr>
        <w:t>הלשון:"אני</w:t>
      </w:r>
      <w:proofErr w:type="spellEnd"/>
      <w:r w:rsidRPr="007C04C7">
        <w:rPr>
          <w:rFonts w:asciiTheme="minorBidi" w:hAnsiTheme="minorBidi"/>
          <w:color w:val="0D0D0D" w:themeColor="text1" w:themeTint="F2"/>
          <w:sz w:val="28"/>
          <w:szCs w:val="28"/>
          <w:rtl/>
        </w:rPr>
        <w:t xml:space="preserve"> המן </w:t>
      </w:r>
      <w:proofErr w:type="spellStart"/>
      <w:r w:rsidRPr="007C04C7">
        <w:rPr>
          <w:rFonts w:asciiTheme="minorBidi" w:hAnsiTheme="minorBidi"/>
          <w:color w:val="0D0D0D" w:themeColor="text1" w:themeTint="F2"/>
          <w:sz w:val="28"/>
          <w:szCs w:val="28"/>
          <w:rtl/>
        </w:rPr>
        <w:t>האגגי</w:t>
      </w:r>
      <w:proofErr w:type="spellEnd"/>
      <w:r w:rsidRPr="007C04C7">
        <w:rPr>
          <w:rFonts w:asciiTheme="minorBidi" w:hAnsiTheme="minorBidi"/>
          <w:color w:val="0D0D0D" w:themeColor="text1" w:themeTint="F2"/>
          <w:sz w:val="28"/>
          <w:szCs w:val="28"/>
          <w:rtl/>
        </w:rPr>
        <w:t xml:space="preserve"> עבדו של מרדכי היהודי, נמכרתי לו לעבד בעבור ככרות לחם שסיפק לי". </w:t>
      </w:r>
    </w:p>
    <w:p w:rsidR="003F4BB9" w:rsidRDefault="007C04C7" w:rsidP="00FC1F75">
      <w:pPr>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עכשיו, כשהיה עובר המן על יד שער המלך, ורואה את מרדכי שלא כורע ולא </w:t>
      </w:r>
      <w:proofErr w:type="spellStart"/>
      <w:r w:rsidRPr="007C04C7">
        <w:rPr>
          <w:rFonts w:asciiTheme="minorBidi" w:hAnsiTheme="minorBidi"/>
          <w:color w:val="0D0D0D" w:themeColor="text1" w:themeTint="F2"/>
          <w:sz w:val="28"/>
          <w:szCs w:val="28"/>
          <w:rtl/>
        </w:rPr>
        <w:t>משתחוה</w:t>
      </w:r>
      <w:proofErr w:type="spellEnd"/>
      <w:r w:rsidRPr="007C04C7">
        <w:rPr>
          <w:rFonts w:asciiTheme="minorBidi" w:hAnsiTheme="minorBidi"/>
          <w:color w:val="0D0D0D" w:themeColor="text1" w:themeTint="F2"/>
          <w:sz w:val="28"/>
          <w:szCs w:val="28"/>
          <w:rtl/>
        </w:rPr>
        <w:t xml:space="preserve"> לו, היה זועם על כך, אבל מרדכי היה טופח על ירכו, לאמור: 'ראה וזכור מה כתוב על ירכך, ואיך </w:t>
      </w:r>
      <w:proofErr w:type="spellStart"/>
      <w:r w:rsidRPr="007C04C7">
        <w:rPr>
          <w:rFonts w:asciiTheme="minorBidi" w:hAnsiTheme="minorBidi"/>
          <w:color w:val="0D0D0D" w:themeColor="text1" w:themeTint="F2"/>
          <w:sz w:val="28"/>
          <w:szCs w:val="28"/>
          <w:rtl/>
        </w:rPr>
        <w:t>ישתחוה</w:t>
      </w:r>
      <w:proofErr w:type="spellEnd"/>
      <w:r w:rsidRPr="007C04C7">
        <w:rPr>
          <w:rFonts w:asciiTheme="minorBidi" w:hAnsiTheme="minorBidi"/>
          <w:color w:val="0D0D0D" w:themeColor="text1" w:themeTint="F2"/>
          <w:sz w:val="28"/>
          <w:szCs w:val="28"/>
          <w:rtl/>
        </w:rPr>
        <w:t xml:space="preserve"> האדון אל עבדו?!' </w:t>
      </w:r>
    </w:p>
    <w:p w:rsidR="008636C8" w:rsidRPr="00DE5ED7" w:rsidRDefault="007C04C7" w:rsidP="00DE5ED7">
      <w:pPr>
        <w:rPr>
          <w:rFonts w:asciiTheme="minorBidi" w:hAnsiTheme="minorBidi"/>
          <w:color w:val="0D0D0D" w:themeColor="text1" w:themeTint="F2"/>
          <w:sz w:val="28"/>
          <w:szCs w:val="28"/>
          <w:rtl/>
        </w:rPr>
      </w:pPr>
      <w:r w:rsidRPr="007C04C7">
        <w:rPr>
          <w:rFonts w:asciiTheme="minorBidi" w:hAnsiTheme="minorBidi"/>
          <w:color w:val="0D0D0D" w:themeColor="text1" w:themeTint="F2"/>
          <w:sz w:val="28"/>
          <w:szCs w:val="28"/>
          <w:rtl/>
        </w:rPr>
        <w:t xml:space="preserve">לפיכך, כדי שלא </w:t>
      </w:r>
      <w:proofErr w:type="spellStart"/>
      <w:r w:rsidRPr="007C04C7">
        <w:rPr>
          <w:rFonts w:asciiTheme="minorBidi" w:hAnsiTheme="minorBidi"/>
          <w:color w:val="0D0D0D" w:themeColor="text1" w:themeTint="F2"/>
          <w:sz w:val="28"/>
          <w:szCs w:val="28"/>
          <w:rtl/>
        </w:rPr>
        <w:t>יוודע</w:t>
      </w:r>
      <w:proofErr w:type="spellEnd"/>
      <w:r w:rsidRPr="007C04C7">
        <w:rPr>
          <w:rFonts w:asciiTheme="minorBidi" w:hAnsiTheme="minorBidi"/>
          <w:color w:val="0D0D0D" w:themeColor="text1" w:themeTint="F2"/>
          <w:sz w:val="28"/>
          <w:szCs w:val="28"/>
          <w:rtl/>
        </w:rPr>
        <w:t xml:space="preserve"> קלונו ברבים, העדיף המן להתעלם ממרדכי. </w:t>
      </w:r>
    </w:p>
    <w:p w:rsidR="00C8183D" w:rsidRPr="00C8183D" w:rsidRDefault="00C8183D" w:rsidP="00C8183D">
      <w:pPr>
        <w:ind w:left="360"/>
        <w:jc w:val="center"/>
        <w:rPr>
          <w:sz w:val="28"/>
          <w:szCs w:val="28"/>
          <w:u w:val="single"/>
        </w:rPr>
      </w:pPr>
      <w:r>
        <w:rPr>
          <w:rFonts w:hint="cs"/>
          <w:sz w:val="28"/>
          <w:szCs w:val="28"/>
          <w:u w:val="single"/>
          <w:rtl/>
        </w:rPr>
        <w:t>סיכום וגדולת וקדושת היום</w:t>
      </w:r>
    </w:p>
    <w:p w:rsidR="002A3B08" w:rsidRDefault="004E75AE" w:rsidP="002A3B08">
      <w:pPr>
        <w:jc w:val="center"/>
        <w:rPr>
          <w:sz w:val="28"/>
          <w:szCs w:val="28"/>
          <w:rtl/>
        </w:rPr>
      </w:pPr>
      <w:r>
        <w:rPr>
          <w:rFonts w:hint="cs"/>
          <w:sz w:val="28"/>
          <w:szCs w:val="28"/>
          <w:rtl/>
        </w:rPr>
        <w:lastRenderedPageBreak/>
        <w:t xml:space="preserve">יהי רצון </w:t>
      </w:r>
      <w:r w:rsidR="002A3B08">
        <w:rPr>
          <w:rFonts w:hint="cs"/>
          <w:sz w:val="28"/>
          <w:szCs w:val="28"/>
          <w:rtl/>
        </w:rPr>
        <w:t>שנזכה להגיע מוכנים ליום הקדוש הזה, ושננצל אותו כפי יכולתנו כפי שכותב ה"נתיבות שלום":</w:t>
      </w:r>
      <w:r w:rsidR="00273969">
        <w:rPr>
          <w:rFonts w:hint="cs"/>
          <w:sz w:val="28"/>
          <w:szCs w:val="28"/>
          <w:rtl/>
        </w:rPr>
        <w:t xml:space="preserve"> שמהותו </w:t>
      </w:r>
      <w:r w:rsidR="0049252B">
        <w:rPr>
          <w:rFonts w:hint="cs"/>
          <w:sz w:val="28"/>
          <w:szCs w:val="28"/>
          <w:rtl/>
        </w:rPr>
        <w:t>של היום הקדוש הזה קודש קודשים הוא לה', קדושה עילאית ביותר!</w:t>
      </w:r>
      <w:r>
        <w:rPr>
          <w:rFonts w:hint="cs"/>
          <w:sz w:val="28"/>
          <w:szCs w:val="28"/>
          <w:rtl/>
        </w:rPr>
        <w:t xml:space="preserve"> </w:t>
      </w:r>
      <w:r w:rsidRPr="00B127C0">
        <w:rPr>
          <w:rFonts w:hint="cs"/>
          <w:b/>
          <w:bCs/>
          <w:sz w:val="28"/>
          <w:szCs w:val="28"/>
          <w:rtl/>
        </w:rPr>
        <w:t>ושאין זכות קיום לעם ישראל בלעדי הימים הקדושים הללו</w:t>
      </w:r>
      <w:r>
        <w:rPr>
          <w:rFonts w:hint="cs"/>
          <w:sz w:val="28"/>
          <w:szCs w:val="28"/>
          <w:rtl/>
        </w:rPr>
        <w:t>!</w:t>
      </w:r>
    </w:p>
    <w:p w:rsidR="00C378C0" w:rsidRDefault="00C378C0" w:rsidP="00C378C0">
      <w:pPr>
        <w:bidi w:val="0"/>
        <w:spacing w:after="0"/>
        <w:jc w:val="center"/>
        <w:rPr>
          <w:sz w:val="28"/>
          <w:szCs w:val="28"/>
          <w:rtl/>
        </w:rPr>
      </w:pPr>
      <w:r>
        <w:rPr>
          <w:rFonts w:hint="cs"/>
          <w:sz w:val="28"/>
          <w:szCs w:val="28"/>
          <w:rtl/>
        </w:rPr>
        <w:t xml:space="preserve">ועוד כותב שם </w:t>
      </w:r>
      <w:r w:rsidRPr="00B127C0">
        <w:rPr>
          <w:rFonts w:hint="cs"/>
          <w:b/>
          <w:bCs/>
          <w:sz w:val="28"/>
          <w:szCs w:val="28"/>
          <w:rtl/>
        </w:rPr>
        <w:t>ש</w:t>
      </w:r>
      <w:r w:rsidR="009273C3" w:rsidRPr="00B127C0">
        <w:rPr>
          <w:rFonts w:hint="cs"/>
          <w:b/>
          <w:bCs/>
          <w:sz w:val="28"/>
          <w:szCs w:val="28"/>
          <w:rtl/>
        </w:rPr>
        <w:t xml:space="preserve">יום זה גדול עוד יותר ממתן תורה, וגדול עוד יותר יום </w:t>
      </w:r>
      <w:r w:rsidR="009273C3" w:rsidRPr="008C6443">
        <w:rPr>
          <w:rFonts w:hint="cs"/>
          <w:b/>
          <w:bCs/>
          <w:sz w:val="28"/>
          <w:szCs w:val="28"/>
          <w:rtl/>
        </w:rPr>
        <w:t>הכיפורים!</w:t>
      </w:r>
      <w:r w:rsidR="00C8183D" w:rsidRPr="008C6443">
        <w:rPr>
          <w:rFonts w:hint="cs"/>
          <w:b/>
          <w:bCs/>
          <w:sz w:val="28"/>
          <w:szCs w:val="28"/>
          <w:rtl/>
        </w:rPr>
        <w:t xml:space="preserve"> </w:t>
      </w:r>
    </w:p>
    <w:p w:rsidR="00CC0394" w:rsidRDefault="00C8183D" w:rsidP="00C378C0">
      <w:pPr>
        <w:bidi w:val="0"/>
        <w:spacing w:after="0"/>
        <w:jc w:val="center"/>
        <w:rPr>
          <w:sz w:val="28"/>
          <w:szCs w:val="28"/>
        </w:rPr>
      </w:pPr>
      <w:r>
        <w:rPr>
          <w:rFonts w:hint="cs"/>
          <w:sz w:val="28"/>
          <w:szCs w:val="28"/>
          <w:rtl/>
        </w:rPr>
        <w:t xml:space="preserve">(שיום הכיפורים מכפר רק למי ששב בתשובה, ואילו </w:t>
      </w:r>
      <w:r w:rsidRPr="00B127C0">
        <w:rPr>
          <w:rFonts w:hint="cs"/>
          <w:b/>
          <w:bCs/>
          <w:sz w:val="28"/>
          <w:szCs w:val="28"/>
          <w:rtl/>
        </w:rPr>
        <w:t>יום פורים מכפר גם לאלו אינם שבים!</w:t>
      </w:r>
      <w:r w:rsidR="004E75AE">
        <w:rPr>
          <w:rFonts w:hint="cs"/>
          <w:sz w:val="28"/>
          <w:szCs w:val="28"/>
          <w:rtl/>
        </w:rPr>
        <w:t xml:space="preserve"> </w:t>
      </w:r>
    </w:p>
    <w:p w:rsidR="009273C3" w:rsidRDefault="00CC0394" w:rsidP="00F5446A">
      <w:pPr>
        <w:bidi w:val="0"/>
        <w:spacing w:after="120"/>
        <w:jc w:val="center"/>
        <w:rPr>
          <w:sz w:val="28"/>
          <w:szCs w:val="28"/>
          <w:rtl/>
        </w:rPr>
      </w:pPr>
      <w:r>
        <w:rPr>
          <w:rFonts w:hint="cs"/>
          <w:sz w:val="28"/>
          <w:szCs w:val="28"/>
          <w:rtl/>
        </w:rPr>
        <w:t>ועוד, ב</w:t>
      </w:r>
      <w:r w:rsidR="004E75AE">
        <w:rPr>
          <w:rFonts w:hint="cs"/>
          <w:sz w:val="28"/>
          <w:szCs w:val="28"/>
          <w:rtl/>
        </w:rPr>
        <w:t xml:space="preserve">יום הכיפורים </w:t>
      </w:r>
      <w:r w:rsidR="00C378C0">
        <w:rPr>
          <w:rFonts w:hint="cs"/>
          <w:sz w:val="28"/>
          <w:szCs w:val="28"/>
          <w:rtl/>
        </w:rPr>
        <w:t xml:space="preserve">גמר החתימה הוא </w:t>
      </w:r>
      <w:r>
        <w:rPr>
          <w:rFonts w:hint="cs"/>
          <w:sz w:val="28"/>
          <w:szCs w:val="28"/>
          <w:rtl/>
        </w:rPr>
        <w:t>למי שעדיין</w:t>
      </w:r>
      <w:r w:rsidR="00C378C0">
        <w:rPr>
          <w:rFonts w:hint="cs"/>
          <w:sz w:val="28"/>
          <w:szCs w:val="28"/>
          <w:rtl/>
        </w:rPr>
        <w:t xml:space="preserve"> ל</w:t>
      </w:r>
      <w:r>
        <w:rPr>
          <w:rFonts w:hint="cs"/>
          <w:sz w:val="28"/>
          <w:szCs w:val="28"/>
          <w:rtl/>
        </w:rPr>
        <w:t>א נחתם דינו.</w:t>
      </w:r>
      <w:r w:rsidR="00C378C0">
        <w:rPr>
          <w:rFonts w:hint="cs"/>
          <w:sz w:val="28"/>
          <w:szCs w:val="28"/>
          <w:rtl/>
        </w:rPr>
        <w:t xml:space="preserve"> ואילו פורים כוחו גדול כל כך עד כדי כך </w:t>
      </w:r>
      <w:r w:rsidR="00C378C0" w:rsidRPr="00B127C0">
        <w:rPr>
          <w:rFonts w:hint="cs"/>
          <w:b/>
          <w:bCs/>
          <w:sz w:val="28"/>
          <w:szCs w:val="28"/>
          <w:rtl/>
        </w:rPr>
        <w:t>שאפילו אחר שנכתב ונחתם בטבעת המלך- מלכו של עולם- נפתח שער חדש לקרוע את גזר הדין!</w:t>
      </w:r>
      <w:r w:rsidR="00C8183D">
        <w:rPr>
          <w:rFonts w:hint="cs"/>
          <w:sz w:val="28"/>
          <w:szCs w:val="28"/>
          <w:rtl/>
        </w:rPr>
        <w:t>)</w:t>
      </w:r>
    </w:p>
    <w:p w:rsidR="000202CC" w:rsidRDefault="005E43B1" w:rsidP="00BE6E06">
      <w:pPr>
        <w:bidi w:val="0"/>
        <w:spacing w:after="0"/>
        <w:jc w:val="center"/>
        <w:rPr>
          <w:sz w:val="28"/>
          <w:szCs w:val="28"/>
        </w:rPr>
      </w:pPr>
      <w:r>
        <w:rPr>
          <w:rFonts w:hint="cs"/>
          <w:sz w:val="28"/>
          <w:szCs w:val="28"/>
          <w:rtl/>
        </w:rPr>
        <w:t>נקודה אחרונה לסיכום</w:t>
      </w:r>
      <w:r w:rsidRPr="00A911D4">
        <w:rPr>
          <w:rFonts w:hint="cs"/>
          <w:b/>
          <w:bCs/>
          <w:sz w:val="28"/>
          <w:szCs w:val="28"/>
          <w:rtl/>
        </w:rPr>
        <w:t xml:space="preserve">, כדאי מאוד לנצל את יום </w:t>
      </w:r>
      <w:r w:rsidR="008C6443" w:rsidRPr="00A911D4">
        <w:rPr>
          <w:rFonts w:hint="cs"/>
          <w:b/>
          <w:bCs/>
          <w:sz w:val="28"/>
          <w:szCs w:val="28"/>
          <w:rtl/>
        </w:rPr>
        <w:t xml:space="preserve">זה לתפילה ולבקשות </w:t>
      </w:r>
      <w:proofErr w:type="spellStart"/>
      <w:r w:rsidR="008C6443" w:rsidRPr="00A911D4">
        <w:rPr>
          <w:rFonts w:hint="cs"/>
          <w:b/>
          <w:bCs/>
          <w:sz w:val="28"/>
          <w:szCs w:val="28"/>
          <w:rtl/>
        </w:rPr>
        <w:t>מהשי"ת</w:t>
      </w:r>
      <w:proofErr w:type="spellEnd"/>
      <w:r w:rsidR="008C6443">
        <w:rPr>
          <w:rFonts w:hint="cs"/>
          <w:sz w:val="28"/>
          <w:szCs w:val="28"/>
          <w:rtl/>
        </w:rPr>
        <w:t xml:space="preserve">, </w:t>
      </w:r>
      <w:r w:rsidR="004963C1">
        <w:rPr>
          <w:rFonts w:hint="cs"/>
          <w:sz w:val="28"/>
          <w:szCs w:val="28"/>
          <w:rtl/>
        </w:rPr>
        <w:t xml:space="preserve">וכתוב שביום זה מתוך הגילוי של פורים- יכול יהודי להיחלץ </w:t>
      </w:r>
      <w:r w:rsidR="00A17897">
        <w:rPr>
          <w:rFonts w:hint="cs"/>
          <w:sz w:val="28"/>
          <w:szCs w:val="28"/>
          <w:rtl/>
        </w:rPr>
        <w:t>מכל מיני המצוקות, ש</w:t>
      </w:r>
      <w:r w:rsidR="000202CC">
        <w:rPr>
          <w:rFonts w:hint="cs"/>
          <w:b/>
          <w:bCs/>
          <w:sz w:val="28"/>
          <w:szCs w:val="28"/>
          <w:rtl/>
        </w:rPr>
        <w:t xml:space="preserve">כל </w:t>
      </w:r>
      <w:r w:rsidR="00BE6E06">
        <w:rPr>
          <w:rFonts w:hint="cs"/>
          <w:b/>
          <w:bCs/>
          <w:sz w:val="28"/>
          <w:szCs w:val="28"/>
          <w:rtl/>
        </w:rPr>
        <w:t>הפושט יד נותנים לו!</w:t>
      </w:r>
    </w:p>
    <w:p w:rsidR="005E43B1" w:rsidRDefault="00A17897" w:rsidP="000202CC">
      <w:pPr>
        <w:bidi w:val="0"/>
        <w:spacing w:after="120"/>
        <w:jc w:val="center"/>
        <w:rPr>
          <w:sz w:val="28"/>
          <w:szCs w:val="28"/>
          <w:rtl/>
        </w:rPr>
      </w:pPr>
      <w:r>
        <w:rPr>
          <w:rFonts w:hint="cs"/>
          <w:sz w:val="28"/>
          <w:szCs w:val="28"/>
          <w:rtl/>
        </w:rPr>
        <w:t>ואפילו מחיצה של ברזל איננה מפרידה בין ישראל לאביהם שבשמיים!</w:t>
      </w:r>
    </w:p>
    <w:p w:rsidR="00A17897" w:rsidRPr="00A17897" w:rsidRDefault="00CC15C6" w:rsidP="000202CC">
      <w:pPr>
        <w:bidi w:val="0"/>
        <w:spacing w:after="120"/>
        <w:jc w:val="center"/>
        <w:rPr>
          <w:sz w:val="28"/>
          <w:szCs w:val="28"/>
          <w:rtl/>
        </w:rPr>
      </w:pPr>
      <w:r>
        <w:rPr>
          <w:rFonts w:hint="cs"/>
          <w:sz w:val="28"/>
          <w:szCs w:val="28"/>
          <w:rtl/>
        </w:rPr>
        <w:t xml:space="preserve">"סעודת הפורים היא </w:t>
      </w:r>
      <w:proofErr w:type="spellStart"/>
      <w:r>
        <w:rPr>
          <w:rFonts w:hint="cs"/>
          <w:sz w:val="28"/>
          <w:szCs w:val="28"/>
          <w:rtl/>
        </w:rPr>
        <w:t>סעודתא</w:t>
      </w:r>
      <w:proofErr w:type="spellEnd"/>
      <w:r>
        <w:rPr>
          <w:rFonts w:hint="cs"/>
          <w:sz w:val="28"/>
          <w:szCs w:val="28"/>
          <w:rtl/>
        </w:rPr>
        <w:t xml:space="preserve"> </w:t>
      </w:r>
      <w:proofErr w:type="spellStart"/>
      <w:r>
        <w:rPr>
          <w:rFonts w:hint="cs"/>
          <w:sz w:val="28"/>
          <w:szCs w:val="28"/>
          <w:rtl/>
        </w:rPr>
        <w:t>דמלכא</w:t>
      </w:r>
      <w:proofErr w:type="spellEnd"/>
      <w:r>
        <w:rPr>
          <w:rFonts w:hint="cs"/>
          <w:sz w:val="28"/>
          <w:szCs w:val="28"/>
          <w:rtl/>
        </w:rPr>
        <w:t xml:space="preserve"> בבחינת מאן </w:t>
      </w:r>
      <w:proofErr w:type="spellStart"/>
      <w:r>
        <w:rPr>
          <w:rFonts w:hint="cs"/>
          <w:sz w:val="28"/>
          <w:szCs w:val="28"/>
          <w:rtl/>
        </w:rPr>
        <w:t>דיתיב</w:t>
      </w:r>
      <w:proofErr w:type="spellEnd"/>
      <w:r>
        <w:rPr>
          <w:rFonts w:hint="cs"/>
          <w:sz w:val="28"/>
          <w:szCs w:val="28"/>
          <w:rtl/>
        </w:rPr>
        <w:t xml:space="preserve"> עם </w:t>
      </w:r>
      <w:proofErr w:type="spellStart"/>
      <w:r>
        <w:rPr>
          <w:rFonts w:hint="cs"/>
          <w:sz w:val="28"/>
          <w:szCs w:val="28"/>
          <w:rtl/>
        </w:rPr>
        <w:t>מלכא</w:t>
      </w:r>
      <w:proofErr w:type="spellEnd"/>
      <w:r>
        <w:rPr>
          <w:rFonts w:hint="cs"/>
          <w:sz w:val="28"/>
          <w:szCs w:val="28"/>
          <w:rtl/>
        </w:rPr>
        <w:t xml:space="preserve">, שאז כל מה שבעי שאיל </w:t>
      </w:r>
      <w:proofErr w:type="spellStart"/>
      <w:r>
        <w:rPr>
          <w:rFonts w:hint="cs"/>
          <w:sz w:val="28"/>
          <w:szCs w:val="28"/>
          <w:rtl/>
        </w:rPr>
        <w:t>ויהיב</w:t>
      </w:r>
      <w:proofErr w:type="spellEnd"/>
      <w:r>
        <w:rPr>
          <w:rFonts w:hint="cs"/>
          <w:sz w:val="28"/>
          <w:szCs w:val="28"/>
          <w:rtl/>
        </w:rPr>
        <w:t xml:space="preserve"> ליה, כל הפושט יד נותנים לו"!</w:t>
      </w:r>
      <w:r w:rsidR="00A911D4">
        <w:rPr>
          <w:rStyle w:val="a9"/>
          <w:sz w:val="28"/>
          <w:szCs w:val="28"/>
          <w:rtl/>
        </w:rPr>
        <w:footnoteReference w:id="33"/>
      </w:r>
    </w:p>
    <w:p w:rsidR="00C8183D" w:rsidRDefault="00C8183D" w:rsidP="00A17897">
      <w:pPr>
        <w:spacing w:after="120"/>
        <w:jc w:val="center"/>
        <w:rPr>
          <w:sz w:val="28"/>
          <w:szCs w:val="28"/>
          <w:rtl/>
        </w:rPr>
      </w:pPr>
      <w:r>
        <w:rPr>
          <w:rFonts w:hint="cs"/>
          <w:sz w:val="28"/>
          <w:szCs w:val="28"/>
          <w:rtl/>
        </w:rPr>
        <w:t>יהי רצון שנזכה לקבל קדושת פורים באמת!</w:t>
      </w:r>
    </w:p>
    <w:p w:rsidR="00C8183D" w:rsidRPr="002A3B08" w:rsidRDefault="00C8183D" w:rsidP="00F5446A">
      <w:pPr>
        <w:bidi w:val="0"/>
        <w:spacing w:after="120"/>
        <w:jc w:val="center"/>
        <w:rPr>
          <w:sz w:val="28"/>
          <w:szCs w:val="28"/>
        </w:rPr>
      </w:pPr>
      <w:r>
        <w:rPr>
          <w:rFonts w:hint="cs"/>
          <w:sz w:val="28"/>
          <w:szCs w:val="28"/>
          <w:rtl/>
        </w:rPr>
        <w:t>ושנזכה להמשיך את קדושת הימים הללו לכל השנה כולה!</w:t>
      </w:r>
    </w:p>
    <w:p w:rsidR="00384A68" w:rsidRDefault="00F5446A" w:rsidP="00F5446A">
      <w:pPr>
        <w:jc w:val="center"/>
        <w:rPr>
          <w:sz w:val="28"/>
          <w:szCs w:val="28"/>
          <w:rtl/>
        </w:rPr>
      </w:pPr>
      <w:r>
        <w:rPr>
          <w:rFonts w:hint="cs"/>
          <w:sz w:val="28"/>
          <w:szCs w:val="28"/>
          <w:rtl/>
        </w:rPr>
        <w:t>פורים שמח ומרומם!</w:t>
      </w:r>
    </w:p>
    <w:p w:rsidR="002D3A8B" w:rsidRPr="008636C8" w:rsidRDefault="002D3A8B" w:rsidP="002D3A8B">
      <w:pPr>
        <w:jc w:val="center"/>
        <w:rPr>
          <w:sz w:val="28"/>
          <w:szCs w:val="28"/>
          <w:u w:val="single"/>
          <w:rtl/>
        </w:rPr>
      </w:pPr>
      <w:r>
        <w:rPr>
          <w:rFonts w:hint="cs"/>
          <w:sz w:val="28"/>
          <w:szCs w:val="28"/>
          <w:u w:val="single"/>
          <w:rtl/>
        </w:rPr>
        <w:t>מקורות</w:t>
      </w:r>
    </w:p>
    <w:p w:rsidR="002D3A8B" w:rsidRDefault="002D3A8B" w:rsidP="002D3A8B">
      <w:pPr>
        <w:jc w:val="both"/>
        <w:rPr>
          <w:sz w:val="28"/>
          <w:szCs w:val="28"/>
          <w:rtl/>
        </w:rPr>
      </w:pPr>
      <w:r>
        <w:rPr>
          <w:rFonts w:hint="cs"/>
          <w:sz w:val="28"/>
          <w:szCs w:val="28"/>
          <w:rtl/>
        </w:rPr>
        <w:t>מקורות שהשתמשתי בהם לאורך הדבר תורה:</w:t>
      </w:r>
    </w:p>
    <w:p w:rsidR="002D3A8B" w:rsidRPr="00384A68" w:rsidRDefault="002D3A8B" w:rsidP="002D3A8B">
      <w:pPr>
        <w:pStyle w:val="aa"/>
        <w:numPr>
          <w:ilvl w:val="0"/>
          <w:numId w:val="5"/>
        </w:numPr>
        <w:jc w:val="both"/>
        <w:rPr>
          <w:sz w:val="28"/>
          <w:szCs w:val="28"/>
        </w:rPr>
      </w:pPr>
      <w:r>
        <w:rPr>
          <w:rFonts w:hint="cs"/>
          <w:sz w:val="28"/>
          <w:szCs w:val="28"/>
          <w:rtl/>
        </w:rPr>
        <w:t xml:space="preserve">הספר </w:t>
      </w:r>
      <w:r w:rsidRPr="00E566DA">
        <w:rPr>
          <w:rFonts w:hint="cs"/>
          <w:sz w:val="28"/>
          <w:szCs w:val="28"/>
          <w:rtl/>
        </w:rPr>
        <w:t>"</w:t>
      </w:r>
      <w:r w:rsidRPr="00384A68">
        <w:rPr>
          <w:rFonts w:hint="cs"/>
          <w:sz w:val="28"/>
          <w:szCs w:val="28"/>
          <w:rtl/>
        </w:rPr>
        <w:t>ימי הפורים בהלכה ובאגדה".</w:t>
      </w:r>
    </w:p>
    <w:p w:rsidR="002D3A8B" w:rsidRDefault="002D3A8B" w:rsidP="002D3A8B">
      <w:pPr>
        <w:pStyle w:val="aa"/>
        <w:numPr>
          <w:ilvl w:val="0"/>
          <w:numId w:val="5"/>
        </w:numPr>
        <w:jc w:val="both"/>
        <w:rPr>
          <w:sz w:val="28"/>
          <w:szCs w:val="28"/>
        </w:rPr>
      </w:pPr>
      <w:r>
        <w:rPr>
          <w:rFonts w:hint="cs"/>
          <w:sz w:val="28"/>
          <w:szCs w:val="28"/>
          <w:rtl/>
        </w:rPr>
        <w:t>פירוש על מגילת אסתר- הרב שלמה אבינר.</w:t>
      </w:r>
    </w:p>
    <w:p w:rsidR="002D3A8B" w:rsidRDefault="002D3A8B" w:rsidP="002D3A8B">
      <w:pPr>
        <w:pStyle w:val="aa"/>
        <w:numPr>
          <w:ilvl w:val="0"/>
          <w:numId w:val="5"/>
        </w:numPr>
        <w:jc w:val="both"/>
        <w:rPr>
          <w:sz w:val="28"/>
          <w:szCs w:val="28"/>
        </w:rPr>
      </w:pPr>
      <w:r>
        <w:rPr>
          <w:rFonts w:hint="cs"/>
          <w:sz w:val="28"/>
          <w:szCs w:val="28"/>
          <w:rtl/>
        </w:rPr>
        <w:t>תיקון המידות- הרב דוד אביחיל.</w:t>
      </w:r>
    </w:p>
    <w:p w:rsidR="002D3A8B" w:rsidRDefault="002D3A8B" w:rsidP="002D3A8B">
      <w:pPr>
        <w:pStyle w:val="aa"/>
        <w:numPr>
          <w:ilvl w:val="0"/>
          <w:numId w:val="5"/>
        </w:numPr>
        <w:jc w:val="both"/>
        <w:rPr>
          <w:sz w:val="28"/>
          <w:szCs w:val="28"/>
        </w:rPr>
      </w:pPr>
      <w:r>
        <w:rPr>
          <w:rFonts w:hint="cs"/>
          <w:sz w:val="28"/>
          <w:szCs w:val="28"/>
          <w:rtl/>
        </w:rPr>
        <w:t>נתיבות שלום פורים.</w:t>
      </w:r>
    </w:p>
    <w:p w:rsidR="002D3A8B" w:rsidRDefault="002D3A8B" w:rsidP="002D3A8B">
      <w:pPr>
        <w:pStyle w:val="aa"/>
        <w:numPr>
          <w:ilvl w:val="0"/>
          <w:numId w:val="5"/>
        </w:numPr>
        <w:jc w:val="both"/>
        <w:rPr>
          <w:sz w:val="28"/>
          <w:szCs w:val="28"/>
        </w:rPr>
      </w:pPr>
      <w:r>
        <w:rPr>
          <w:rFonts w:hint="cs"/>
          <w:sz w:val="28"/>
          <w:szCs w:val="28"/>
          <w:rtl/>
        </w:rPr>
        <w:t>ועוד מקומות המופיעים בהערות, ובעוד מקומות שונים...</w:t>
      </w:r>
    </w:p>
    <w:sectPr w:rsidR="002D3A8B" w:rsidSect="00283699">
      <w:type w:val="continuous"/>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553" w:rsidRDefault="00E95553" w:rsidP="000937F4">
      <w:pPr>
        <w:spacing w:after="0" w:line="240" w:lineRule="auto"/>
      </w:pPr>
      <w:r>
        <w:separator/>
      </w:r>
    </w:p>
  </w:endnote>
  <w:endnote w:type="continuationSeparator" w:id="0">
    <w:p w:rsidR="00E95553" w:rsidRDefault="00E95553" w:rsidP="0009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haroni Bold">
    <w:panose1 w:val="00000000000000000000"/>
    <w:charset w:val="00"/>
    <w:family w:val="roman"/>
    <w:notTrueType/>
    <w:pitch w:val="default"/>
  </w:font>
  <w:font w:name="Guttman Rashi">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553" w:rsidRDefault="00E95553" w:rsidP="000937F4">
      <w:pPr>
        <w:spacing w:after="0" w:line="240" w:lineRule="auto"/>
      </w:pPr>
      <w:r>
        <w:separator/>
      </w:r>
    </w:p>
  </w:footnote>
  <w:footnote w:type="continuationSeparator" w:id="0">
    <w:p w:rsidR="00E95553" w:rsidRDefault="00E95553" w:rsidP="000937F4">
      <w:pPr>
        <w:spacing w:after="0" w:line="240" w:lineRule="auto"/>
      </w:pPr>
      <w:r>
        <w:continuationSeparator/>
      </w:r>
    </w:p>
  </w:footnote>
  <w:footnote w:id="1">
    <w:p w:rsidR="00B34FFB" w:rsidRDefault="00B34FFB">
      <w:pPr>
        <w:pStyle w:val="a7"/>
      </w:pPr>
      <w:r>
        <w:rPr>
          <w:rStyle w:val="a9"/>
        </w:rPr>
        <w:footnoteRef/>
      </w:r>
      <w:r>
        <w:rPr>
          <w:rtl/>
        </w:rPr>
        <w:t xml:space="preserve"> </w:t>
      </w:r>
      <w:r>
        <w:rPr>
          <w:rFonts w:hint="cs"/>
          <w:rtl/>
        </w:rPr>
        <w:t xml:space="preserve">מגילה, דף </w:t>
      </w:r>
      <w:proofErr w:type="spellStart"/>
      <w:r>
        <w:rPr>
          <w:rFonts w:hint="cs"/>
          <w:rtl/>
        </w:rPr>
        <w:t>יז</w:t>
      </w:r>
      <w:proofErr w:type="spellEnd"/>
      <w:r>
        <w:rPr>
          <w:rFonts w:hint="cs"/>
          <w:rtl/>
        </w:rPr>
        <w:t>' עמ' א'.</w:t>
      </w:r>
    </w:p>
  </w:footnote>
  <w:footnote w:id="2">
    <w:p w:rsidR="00732F3D" w:rsidRDefault="008C5419" w:rsidP="00732F3D">
      <w:pPr>
        <w:pStyle w:val="a7"/>
        <w:rPr>
          <w:color w:val="0D0D0D" w:themeColor="text1" w:themeTint="F2"/>
          <w:rtl/>
        </w:rPr>
      </w:pPr>
      <w:r>
        <w:rPr>
          <w:rStyle w:val="a9"/>
        </w:rPr>
        <w:footnoteRef/>
      </w:r>
      <w:r>
        <w:rPr>
          <w:rtl/>
        </w:rPr>
        <w:t xml:space="preserve"> </w:t>
      </w:r>
      <w:r w:rsidR="00732F3D">
        <w:rPr>
          <w:rFonts w:hint="cs"/>
          <w:rtl/>
        </w:rPr>
        <w:t>רמב"ם הלכות מגילה, פרק ב', וז"ל: "</w:t>
      </w:r>
      <w:r w:rsidR="00732F3D" w:rsidRPr="00732F3D">
        <w:rPr>
          <w:color w:val="0D0D0D" w:themeColor="text1" w:themeTint="F2"/>
          <w:rtl/>
        </w:rPr>
        <w:t xml:space="preserve">כָּל סִפְרֵי הַנְּבִיאִים וְכָל הַכְּתוּבִים </w:t>
      </w:r>
      <w:proofErr w:type="spellStart"/>
      <w:r w:rsidR="00732F3D" w:rsidRPr="00732F3D">
        <w:rPr>
          <w:color w:val="0D0D0D" w:themeColor="text1" w:themeTint="F2"/>
          <w:rtl/>
        </w:rPr>
        <w:t>עֲתִידִין</w:t>
      </w:r>
      <w:proofErr w:type="spellEnd"/>
      <w:r w:rsidR="00732F3D" w:rsidRPr="00732F3D">
        <w:rPr>
          <w:color w:val="0D0D0D" w:themeColor="text1" w:themeTint="F2"/>
          <w:rtl/>
        </w:rPr>
        <w:t xml:space="preserve"> לִ</w:t>
      </w:r>
      <w:r w:rsidR="00732F3D">
        <w:rPr>
          <w:color w:val="0D0D0D" w:themeColor="text1" w:themeTint="F2"/>
          <w:rtl/>
        </w:rPr>
        <w:t>בָּטֵל לִימוֹת הַמָּשִׁיחַ חוּץ</w:t>
      </w:r>
      <w:r w:rsidR="00732F3D" w:rsidRPr="00732F3D">
        <w:rPr>
          <w:color w:val="0D0D0D" w:themeColor="text1" w:themeTint="F2"/>
          <w:rtl/>
        </w:rPr>
        <w:t xml:space="preserve"> מִמְּגִלַּת אֶסְתֵּר וַהֲרֵי הִיא קַיֶּמֶת כַּחֲמִשָּׁה חֻמְּשֵׁי תּוֹרָה וְכַהֲלָכוֹת שֶׁל תּוֹרָה שֶׁבְּעַל פֶּה שֶׁאֵינָן בְּטֵלִין לְעוֹלָם. </w:t>
      </w:r>
    </w:p>
    <w:p w:rsidR="00AC4908" w:rsidRDefault="00732F3D" w:rsidP="00732F3D">
      <w:pPr>
        <w:pStyle w:val="a7"/>
        <w:rPr>
          <w:color w:val="0D0D0D" w:themeColor="text1" w:themeTint="F2"/>
          <w:rtl/>
        </w:rPr>
      </w:pPr>
      <w:r w:rsidRPr="00732F3D">
        <w:rPr>
          <w:color w:val="0D0D0D" w:themeColor="text1" w:themeTint="F2"/>
          <w:rtl/>
        </w:rPr>
        <w:t xml:space="preserve">וְאַף עַל פִּי שֶׁכָּל </w:t>
      </w:r>
      <w:proofErr w:type="spellStart"/>
      <w:r w:rsidRPr="00732F3D">
        <w:rPr>
          <w:color w:val="0D0D0D" w:themeColor="text1" w:themeTint="F2"/>
          <w:rtl/>
        </w:rPr>
        <w:t>זִכְרוֹן</w:t>
      </w:r>
      <w:proofErr w:type="spellEnd"/>
      <w:r w:rsidRPr="00732F3D">
        <w:rPr>
          <w:color w:val="0D0D0D" w:themeColor="text1" w:themeTint="F2"/>
          <w:rtl/>
        </w:rPr>
        <w:t xml:space="preserve"> הַצָּרוֹת יְבֻטַּל שֶׁנֶּאֱמַר </w:t>
      </w:r>
      <w:hyperlink r:id="rId1" w:anchor="bm:0000771-#ישעיה פרק-סה-{טז}!" w:history="1">
        <w:r w:rsidRPr="00732F3D">
          <w:rPr>
            <w:rStyle w:val="Hyperlink"/>
            <w:color w:val="0D0D0D" w:themeColor="text1" w:themeTint="F2"/>
            <w:u w:val="none"/>
            <w:rtl/>
          </w:rPr>
          <w:t>(ישעיה סה-</w:t>
        </w:r>
        <w:proofErr w:type="spellStart"/>
        <w:r w:rsidRPr="00732F3D">
          <w:rPr>
            <w:rStyle w:val="Hyperlink"/>
            <w:color w:val="0D0D0D" w:themeColor="text1" w:themeTint="F2"/>
            <w:u w:val="none"/>
            <w:rtl/>
          </w:rPr>
          <w:t>טז</w:t>
        </w:r>
        <w:proofErr w:type="spellEnd"/>
        <w:r w:rsidRPr="00732F3D">
          <w:rPr>
            <w:rStyle w:val="Hyperlink"/>
            <w:color w:val="0D0D0D" w:themeColor="text1" w:themeTint="F2"/>
            <w:u w:val="none"/>
            <w:rtl/>
          </w:rPr>
          <w:t>)</w:t>
        </w:r>
      </w:hyperlink>
      <w:r w:rsidRPr="00732F3D">
        <w:rPr>
          <w:color w:val="0D0D0D" w:themeColor="text1" w:themeTint="F2"/>
          <w:rtl/>
        </w:rPr>
        <w:t xml:space="preserve"> 'כִּי נִשְׁכְּחוּ הַצָּרוֹת הָרִאשׁוֹנוֹת וְכִי נִסְתְּרוּ מֵעֵינִי'. </w:t>
      </w:r>
    </w:p>
    <w:p w:rsidR="00AC4908" w:rsidRDefault="00732F3D" w:rsidP="00732F3D">
      <w:pPr>
        <w:pStyle w:val="a7"/>
        <w:rPr>
          <w:rtl/>
        </w:rPr>
      </w:pPr>
      <w:r w:rsidRPr="00732F3D">
        <w:rPr>
          <w:color w:val="0D0D0D" w:themeColor="text1" w:themeTint="F2"/>
          <w:rtl/>
        </w:rPr>
        <w:t xml:space="preserve">יְמֵי הַפּוּרִים לֹא יִבָּטְלוּ שֶׁנֶּאֱמַר </w:t>
      </w:r>
      <w:hyperlink r:id="rId2" w:anchor="bm:0000793-#אסתר פרק-ט-{כח}!" w:history="1">
        <w:r w:rsidRPr="00732F3D">
          <w:rPr>
            <w:rStyle w:val="Hyperlink"/>
            <w:color w:val="0D0D0D" w:themeColor="text1" w:themeTint="F2"/>
            <w:u w:val="none"/>
            <w:rtl/>
          </w:rPr>
          <w:t>(אסתר ט-</w:t>
        </w:r>
        <w:proofErr w:type="spellStart"/>
        <w:r w:rsidRPr="00732F3D">
          <w:rPr>
            <w:rStyle w:val="Hyperlink"/>
            <w:color w:val="0D0D0D" w:themeColor="text1" w:themeTint="F2"/>
            <w:u w:val="none"/>
            <w:rtl/>
          </w:rPr>
          <w:t>כח</w:t>
        </w:r>
        <w:proofErr w:type="spellEnd"/>
        <w:r w:rsidRPr="00732F3D">
          <w:rPr>
            <w:rStyle w:val="Hyperlink"/>
            <w:color w:val="0D0D0D" w:themeColor="text1" w:themeTint="F2"/>
            <w:u w:val="none"/>
            <w:rtl/>
          </w:rPr>
          <w:t>)</w:t>
        </w:r>
      </w:hyperlink>
      <w:r w:rsidRPr="00732F3D">
        <w:rPr>
          <w:color w:val="0D0D0D" w:themeColor="text1" w:themeTint="F2"/>
          <w:rtl/>
        </w:rPr>
        <w:t xml:space="preserve"> 'וִימֵי הַפּוּרִים הָאֵלֶּה לֹא יַעַבְרוּ מִתּוֹךְ הַיְּהוּדִים וְזִכְרָם לֹא </w:t>
      </w:r>
      <w:proofErr w:type="spellStart"/>
      <w:r w:rsidRPr="00732F3D">
        <w:rPr>
          <w:color w:val="0D0D0D" w:themeColor="text1" w:themeTint="F2"/>
          <w:rtl/>
        </w:rPr>
        <w:t>יָסוּף</w:t>
      </w:r>
      <w:proofErr w:type="spellEnd"/>
      <w:r w:rsidRPr="00732F3D">
        <w:rPr>
          <w:color w:val="0D0D0D" w:themeColor="text1" w:themeTint="F2"/>
          <w:rtl/>
        </w:rPr>
        <w:t xml:space="preserve"> מִזַּרְעָם'</w:t>
      </w:r>
      <w:r w:rsidRPr="00732F3D">
        <w:rPr>
          <w:rFonts w:hint="cs"/>
          <w:color w:val="0D0D0D" w:themeColor="text1" w:themeTint="F2"/>
          <w:rtl/>
        </w:rPr>
        <w:t>"</w:t>
      </w:r>
      <w:r w:rsidR="00AC4908">
        <w:rPr>
          <w:rFonts w:hint="cs"/>
          <w:rtl/>
        </w:rPr>
        <w:t xml:space="preserve"> </w:t>
      </w:r>
    </w:p>
    <w:p w:rsidR="00AC4908" w:rsidRPr="00AC4908" w:rsidRDefault="00AC4908" w:rsidP="00732F3D">
      <w:pPr>
        <w:pStyle w:val="a7"/>
        <w:rPr>
          <w:u w:val="single"/>
          <w:rtl/>
        </w:rPr>
      </w:pPr>
      <w:r w:rsidRPr="00AC4908">
        <w:rPr>
          <w:rFonts w:hint="cs"/>
          <w:u w:val="single"/>
          <w:rtl/>
        </w:rPr>
        <w:t>הערה:</w:t>
      </w:r>
    </w:p>
    <w:p w:rsidR="008C5419" w:rsidRDefault="00AD07E1" w:rsidP="00571DA5">
      <w:pPr>
        <w:pStyle w:val="a7"/>
      </w:pPr>
      <w:r>
        <w:rPr>
          <w:rFonts w:hint="cs"/>
          <w:rtl/>
        </w:rPr>
        <w:t>ו</w:t>
      </w:r>
      <w:r w:rsidR="00AC4908">
        <w:rPr>
          <w:rFonts w:hint="cs"/>
          <w:rtl/>
        </w:rPr>
        <w:t>כותב שם הלחם משנה</w:t>
      </w:r>
      <w:r>
        <w:rPr>
          <w:rFonts w:hint="cs"/>
          <w:rtl/>
        </w:rPr>
        <w:t xml:space="preserve"> על דברי הרמב"ם</w:t>
      </w:r>
      <w:r w:rsidR="00AC4908">
        <w:rPr>
          <w:rFonts w:hint="cs"/>
          <w:rtl/>
        </w:rPr>
        <w:t>: "</w:t>
      </w:r>
      <w:r w:rsidR="00571DA5" w:rsidRPr="00571DA5">
        <w:rPr>
          <w:rtl/>
        </w:rPr>
        <w:t xml:space="preserve">השיג </w:t>
      </w:r>
      <w:proofErr w:type="spellStart"/>
      <w:r w:rsidR="00571DA5" w:rsidRPr="00571DA5">
        <w:rPr>
          <w:rtl/>
        </w:rPr>
        <w:t>ע''ז</w:t>
      </w:r>
      <w:proofErr w:type="spellEnd"/>
      <w:r w:rsidR="00571DA5" w:rsidRPr="00571DA5">
        <w:rPr>
          <w:rtl/>
        </w:rPr>
        <w:t xml:space="preserve"> </w:t>
      </w:r>
      <w:proofErr w:type="spellStart"/>
      <w:r w:rsidR="00571DA5" w:rsidRPr="00571DA5">
        <w:rPr>
          <w:rtl/>
        </w:rPr>
        <w:t>הראב</w:t>
      </w:r>
      <w:proofErr w:type="spellEnd"/>
      <w:r w:rsidR="00571DA5" w:rsidRPr="00571DA5">
        <w:rPr>
          <w:rtl/>
        </w:rPr>
        <w:t xml:space="preserve">''ד </w:t>
      </w:r>
      <w:proofErr w:type="spellStart"/>
      <w:r w:rsidR="00571DA5" w:rsidRPr="00571DA5">
        <w:rPr>
          <w:rtl/>
        </w:rPr>
        <w:t>ז''ל</w:t>
      </w:r>
      <w:proofErr w:type="spellEnd"/>
      <w:r w:rsidR="00571DA5" w:rsidRPr="00571DA5">
        <w:rPr>
          <w:rtl/>
        </w:rPr>
        <w:t xml:space="preserve"> </w:t>
      </w:r>
      <w:r w:rsidR="00571DA5">
        <w:rPr>
          <w:rFonts w:hint="cs"/>
          <w:rtl/>
        </w:rPr>
        <w:t>(</w:t>
      </w:r>
      <w:r w:rsidR="00571DA5">
        <w:rPr>
          <w:rtl/>
        </w:rPr>
        <w:t>לא יבטל</w:t>
      </w:r>
      <w:r w:rsidR="00571DA5">
        <w:rPr>
          <w:rFonts w:hint="cs"/>
          <w:rtl/>
        </w:rPr>
        <w:t>)</w:t>
      </w:r>
      <w:r w:rsidR="00571DA5" w:rsidRPr="00571DA5">
        <w:rPr>
          <w:rtl/>
        </w:rPr>
        <w:t xml:space="preserve"> דבר מכל הספרים שאין ספר שאין בו למוד </w:t>
      </w:r>
      <w:proofErr w:type="spellStart"/>
      <w:r w:rsidR="00571DA5" w:rsidRPr="00571DA5">
        <w:rPr>
          <w:rtl/>
        </w:rPr>
        <w:t>וכו</w:t>
      </w:r>
      <w:proofErr w:type="spellEnd"/>
      <w:r w:rsidR="00571DA5" w:rsidRPr="00571DA5">
        <w:rPr>
          <w:rtl/>
        </w:rPr>
        <w:t xml:space="preserve">', נראה </w:t>
      </w:r>
      <w:proofErr w:type="spellStart"/>
      <w:r w:rsidR="00571DA5" w:rsidRPr="00571DA5">
        <w:rPr>
          <w:rtl/>
        </w:rPr>
        <w:t>כונתו</w:t>
      </w:r>
      <w:proofErr w:type="spellEnd"/>
      <w:r w:rsidR="00571DA5" w:rsidRPr="00571DA5">
        <w:rPr>
          <w:rtl/>
        </w:rPr>
        <w:t xml:space="preserve"> שהוא הבין בדברי רבינו </w:t>
      </w:r>
      <w:proofErr w:type="spellStart"/>
      <w:r w:rsidR="00571DA5" w:rsidRPr="00571DA5">
        <w:rPr>
          <w:rtl/>
        </w:rPr>
        <w:t>ז''ל</w:t>
      </w:r>
      <w:proofErr w:type="spellEnd"/>
      <w:r w:rsidR="00571DA5" w:rsidRPr="00571DA5">
        <w:rPr>
          <w:rtl/>
        </w:rPr>
        <w:t xml:space="preserve"> </w:t>
      </w:r>
      <w:proofErr w:type="spellStart"/>
      <w:r w:rsidR="00571DA5" w:rsidRPr="00571DA5">
        <w:rPr>
          <w:rtl/>
        </w:rPr>
        <w:t>שר''ל</w:t>
      </w:r>
      <w:proofErr w:type="spellEnd"/>
      <w:r w:rsidR="00571DA5" w:rsidRPr="00571DA5">
        <w:rPr>
          <w:rtl/>
        </w:rPr>
        <w:t xml:space="preserve"> שספרי הנביאים יתבטלו לגמרי ואין לומדים מהם לדבר מן הדברים וכמאן דליתיה ואמר שאין הדבר כן שהרי כל ספר וספר מהם אנו לומדים ממנו דברים הרבה </w:t>
      </w:r>
      <w:proofErr w:type="spellStart"/>
      <w:r w:rsidR="00571DA5" w:rsidRPr="00571DA5">
        <w:rPr>
          <w:rtl/>
        </w:rPr>
        <w:t>וא</w:t>
      </w:r>
      <w:proofErr w:type="spellEnd"/>
      <w:r w:rsidR="00571DA5" w:rsidRPr="00571DA5">
        <w:rPr>
          <w:rtl/>
        </w:rPr>
        <w:t xml:space="preserve">''כ יתבטלו אותם הדינים, וזה אמרו שאין ספר שאין בו </w:t>
      </w:r>
      <w:proofErr w:type="spellStart"/>
      <w:r w:rsidR="00571DA5" w:rsidRPr="00571DA5">
        <w:rPr>
          <w:rtl/>
        </w:rPr>
        <w:t>למודין</w:t>
      </w:r>
      <w:proofErr w:type="spellEnd"/>
      <w:r w:rsidR="00571DA5" w:rsidRPr="00571DA5">
        <w:rPr>
          <w:rtl/>
        </w:rPr>
        <w:t xml:space="preserve">, לכך אמר </w:t>
      </w:r>
      <w:proofErr w:type="spellStart"/>
      <w:r w:rsidR="00571DA5" w:rsidRPr="00571DA5">
        <w:rPr>
          <w:rtl/>
        </w:rPr>
        <w:t>דאין</w:t>
      </w:r>
      <w:proofErr w:type="spellEnd"/>
      <w:r w:rsidR="00571DA5" w:rsidRPr="00571DA5">
        <w:rPr>
          <w:rtl/>
        </w:rPr>
        <w:t xml:space="preserve"> הכוונה </w:t>
      </w:r>
      <w:proofErr w:type="spellStart"/>
      <w:r w:rsidR="00571DA5" w:rsidRPr="00571DA5">
        <w:rPr>
          <w:rtl/>
        </w:rPr>
        <w:t>כמ</w:t>
      </w:r>
      <w:proofErr w:type="spellEnd"/>
      <w:r w:rsidR="00571DA5" w:rsidRPr="00571DA5">
        <w:rPr>
          <w:rtl/>
        </w:rPr>
        <w:t xml:space="preserve">''ש רבינו </w:t>
      </w:r>
      <w:proofErr w:type="spellStart"/>
      <w:r w:rsidR="00571DA5" w:rsidRPr="00571DA5">
        <w:rPr>
          <w:rtl/>
        </w:rPr>
        <w:t>ז''ל</w:t>
      </w:r>
      <w:proofErr w:type="spellEnd"/>
      <w:r w:rsidR="00571DA5" w:rsidRPr="00571DA5">
        <w:rPr>
          <w:rtl/>
        </w:rPr>
        <w:t xml:space="preserve"> שיגנזו אלא קיימים יהיו אלא </w:t>
      </w:r>
      <w:proofErr w:type="spellStart"/>
      <w:r w:rsidR="00571DA5" w:rsidRPr="00571DA5">
        <w:rPr>
          <w:rtl/>
        </w:rPr>
        <w:t>אע</w:t>
      </w:r>
      <w:proofErr w:type="spellEnd"/>
      <w:r w:rsidR="00571DA5" w:rsidRPr="00571DA5">
        <w:rPr>
          <w:rtl/>
        </w:rPr>
        <w:t xml:space="preserve">''פ שאין קוראים בהם בכל שעה אלא לשום עת רחוק </w:t>
      </w:r>
      <w:proofErr w:type="spellStart"/>
      <w:r w:rsidR="00571DA5" w:rsidRPr="00571DA5">
        <w:rPr>
          <w:rtl/>
        </w:rPr>
        <w:t>מ''מ</w:t>
      </w:r>
      <w:proofErr w:type="spellEnd"/>
      <w:r w:rsidR="00571DA5" w:rsidRPr="00571DA5">
        <w:rPr>
          <w:rtl/>
        </w:rPr>
        <w:t xml:space="preserve"> במגילת אסתר קורין:</w:t>
      </w:r>
      <w:r w:rsidR="00AC4908" w:rsidRPr="00571DA5">
        <w:rPr>
          <w:rFonts w:hint="cs"/>
          <w:rtl/>
        </w:rPr>
        <w:t>"</w:t>
      </w:r>
      <w:r w:rsidR="00571DA5">
        <w:rPr>
          <w:rFonts w:hint="cs"/>
          <w:rtl/>
        </w:rPr>
        <w:t xml:space="preserve"> עכ"ל.</w:t>
      </w:r>
    </w:p>
  </w:footnote>
  <w:footnote w:id="3">
    <w:p w:rsidR="006C4839" w:rsidRDefault="006C4839">
      <w:pPr>
        <w:pStyle w:val="a7"/>
        <w:rPr>
          <w:rtl/>
        </w:rPr>
      </w:pPr>
      <w:r>
        <w:rPr>
          <w:rStyle w:val="a9"/>
        </w:rPr>
        <w:footnoteRef/>
      </w:r>
      <w:r>
        <w:rPr>
          <w:rtl/>
        </w:rPr>
        <w:t xml:space="preserve"> </w:t>
      </w:r>
      <w:r w:rsidR="004E5347">
        <w:rPr>
          <w:rFonts w:hint="cs"/>
          <w:rtl/>
        </w:rPr>
        <w:t xml:space="preserve">דברים, פרק כה' פס' </w:t>
      </w:r>
      <w:proofErr w:type="spellStart"/>
      <w:r w:rsidR="004E5347">
        <w:rPr>
          <w:rFonts w:hint="cs"/>
          <w:rtl/>
        </w:rPr>
        <w:t>יט</w:t>
      </w:r>
      <w:proofErr w:type="spellEnd"/>
      <w:r w:rsidR="004E5347">
        <w:rPr>
          <w:rFonts w:hint="cs"/>
          <w:rtl/>
        </w:rPr>
        <w:t>'.</w:t>
      </w:r>
    </w:p>
  </w:footnote>
  <w:footnote w:id="4">
    <w:p w:rsidR="009C0E08" w:rsidRDefault="009C0E08">
      <w:pPr>
        <w:pStyle w:val="a7"/>
      </w:pPr>
      <w:r>
        <w:rPr>
          <w:rStyle w:val="a9"/>
        </w:rPr>
        <w:footnoteRef/>
      </w:r>
      <w:r>
        <w:rPr>
          <w:rtl/>
        </w:rPr>
        <w:t xml:space="preserve"> </w:t>
      </w:r>
      <w:r>
        <w:rPr>
          <w:rFonts w:hint="cs"/>
          <w:rtl/>
        </w:rPr>
        <w:t xml:space="preserve">אורות הקודש ג', </w:t>
      </w:r>
      <w:proofErr w:type="spellStart"/>
      <w:r>
        <w:rPr>
          <w:rFonts w:hint="cs"/>
          <w:rtl/>
        </w:rPr>
        <w:t>רמג</w:t>
      </w:r>
      <w:proofErr w:type="spellEnd"/>
      <w:r>
        <w:rPr>
          <w:rFonts w:hint="cs"/>
          <w:rtl/>
        </w:rPr>
        <w:t>'.</w:t>
      </w:r>
    </w:p>
  </w:footnote>
  <w:footnote w:id="5">
    <w:p w:rsidR="00370085" w:rsidRPr="00370085" w:rsidRDefault="00370085" w:rsidP="00370085">
      <w:pPr>
        <w:pStyle w:val="a7"/>
        <w:rPr>
          <w:sz w:val="28"/>
          <w:szCs w:val="28"/>
          <w:rtl/>
        </w:rPr>
      </w:pPr>
      <w:r>
        <w:rPr>
          <w:rStyle w:val="a9"/>
        </w:rPr>
        <w:footnoteRef/>
      </w:r>
      <w:r>
        <w:rPr>
          <w:rtl/>
        </w:rPr>
        <w:t xml:space="preserve"> </w:t>
      </w:r>
      <w:r w:rsidRPr="00370085">
        <w:rPr>
          <w:rtl/>
        </w:rPr>
        <w:t>גיטין</w:t>
      </w:r>
      <w:r w:rsidRPr="00370085">
        <w:rPr>
          <w:rFonts w:hint="cs"/>
          <w:rtl/>
        </w:rPr>
        <w:t>, דף</w:t>
      </w:r>
      <w:r w:rsidRPr="00370085">
        <w:rPr>
          <w:rtl/>
        </w:rPr>
        <w:t xml:space="preserve"> נו</w:t>
      </w:r>
      <w:r w:rsidRPr="00370085">
        <w:rPr>
          <w:rFonts w:hint="cs"/>
          <w:rtl/>
        </w:rPr>
        <w:t>'</w:t>
      </w:r>
      <w:r w:rsidRPr="00370085">
        <w:rPr>
          <w:rtl/>
        </w:rPr>
        <w:t xml:space="preserve"> ע</w:t>
      </w:r>
      <w:r w:rsidRPr="00370085">
        <w:rPr>
          <w:rFonts w:hint="cs"/>
          <w:rtl/>
        </w:rPr>
        <w:t xml:space="preserve">מוד </w:t>
      </w:r>
      <w:r w:rsidRPr="00370085">
        <w:rPr>
          <w:rtl/>
        </w:rPr>
        <w:t>א</w:t>
      </w:r>
      <w:r w:rsidRPr="00370085">
        <w:rPr>
          <w:rFonts w:hint="cs"/>
          <w:rtl/>
        </w:rPr>
        <w:t>'.</w:t>
      </w:r>
    </w:p>
  </w:footnote>
  <w:footnote w:id="6">
    <w:p w:rsidR="006C48D4" w:rsidRDefault="006C48D4">
      <w:pPr>
        <w:pStyle w:val="a7"/>
      </w:pPr>
      <w:r>
        <w:rPr>
          <w:rStyle w:val="a9"/>
        </w:rPr>
        <w:footnoteRef/>
      </w:r>
      <w:r>
        <w:rPr>
          <w:rtl/>
        </w:rPr>
        <w:t xml:space="preserve"> </w:t>
      </w:r>
      <w:r w:rsidRPr="006C48D4">
        <w:rPr>
          <w:rtl/>
        </w:rPr>
        <w:t>פסחים</w:t>
      </w:r>
      <w:r w:rsidRPr="006C48D4">
        <w:rPr>
          <w:rFonts w:hint="cs"/>
          <w:rtl/>
        </w:rPr>
        <w:t>, דף</w:t>
      </w:r>
      <w:r w:rsidRPr="006C48D4">
        <w:rPr>
          <w:rtl/>
        </w:rPr>
        <w:t xml:space="preserve"> פז</w:t>
      </w:r>
      <w:r w:rsidRPr="006C48D4">
        <w:rPr>
          <w:rFonts w:hint="cs"/>
          <w:rtl/>
        </w:rPr>
        <w:t>', עמ' ב'.</w:t>
      </w:r>
    </w:p>
  </w:footnote>
  <w:footnote w:id="7">
    <w:p w:rsidR="00072A13" w:rsidRDefault="00072A13">
      <w:pPr>
        <w:pStyle w:val="a7"/>
      </w:pPr>
      <w:r>
        <w:rPr>
          <w:rStyle w:val="a9"/>
        </w:rPr>
        <w:footnoteRef/>
      </w:r>
      <w:r>
        <w:rPr>
          <w:rtl/>
        </w:rPr>
        <w:t xml:space="preserve"> </w:t>
      </w:r>
      <w:r>
        <w:rPr>
          <w:rFonts w:hint="cs"/>
          <w:rtl/>
        </w:rPr>
        <w:t>משלי, פרק יד' פס' לד'.</w:t>
      </w:r>
    </w:p>
  </w:footnote>
  <w:footnote w:id="8">
    <w:p w:rsidR="005B052D" w:rsidRDefault="005B052D">
      <w:pPr>
        <w:pStyle w:val="a7"/>
      </w:pPr>
      <w:r>
        <w:rPr>
          <w:rStyle w:val="a9"/>
        </w:rPr>
        <w:footnoteRef/>
      </w:r>
      <w:r>
        <w:rPr>
          <w:rtl/>
        </w:rPr>
        <w:t xml:space="preserve"> </w:t>
      </w:r>
      <w:r w:rsidRPr="005B052D">
        <w:rPr>
          <w:rtl/>
        </w:rPr>
        <w:t xml:space="preserve">מכילתא סוף בשלח, </w:t>
      </w:r>
      <w:proofErr w:type="spellStart"/>
      <w:r w:rsidRPr="005B052D">
        <w:rPr>
          <w:rtl/>
        </w:rPr>
        <w:t>תנחומא</w:t>
      </w:r>
      <w:proofErr w:type="spellEnd"/>
      <w:r w:rsidRPr="005B052D">
        <w:rPr>
          <w:rtl/>
        </w:rPr>
        <w:t xml:space="preserve">, פסיקתא </w:t>
      </w:r>
      <w:proofErr w:type="spellStart"/>
      <w:r w:rsidRPr="005B052D">
        <w:rPr>
          <w:rtl/>
        </w:rPr>
        <w:t>דרב</w:t>
      </w:r>
      <w:proofErr w:type="spellEnd"/>
      <w:r w:rsidRPr="005B052D">
        <w:rPr>
          <w:rtl/>
        </w:rPr>
        <w:t xml:space="preserve"> כהנא. ועיין </w:t>
      </w:r>
      <w:proofErr w:type="spellStart"/>
      <w:r w:rsidRPr="005B052D">
        <w:rPr>
          <w:rtl/>
        </w:rPr>
        <w:t>בחזו"ע</w:t>
      </w:r>
      <w:proofErr w:type="spellEnd"/>
      <w:r w:rsidRPr="005B052D">
        <w:rPr>
          <w:rtl/>
        </w:rPr>
        <w:t xml:space="preserve"> (עמוד יא) אם להלכה מקבלים גרים מזרע עמלק</w:t>
      </w:r>
      <w:r>
        <w:rPr>
          <w:rFonts w:hint="cs"/>
          <w:rtl/>
        </w:rPr>
        <w:t>.</w:t>
      </w:r>
    </w:p>
  </w:footnote>
  <w:footnote w:id="9">
    <w:p w:rsidR="004637F0" w:rsidRDefault="004637F0">
      <w:pPr>
        <w:pStyle w:val="a7"/>
        <w:rPr>
          <w:rtl/>
        </w:rPr>
      </w:pPr>
      <w:r>
        <w:rPr>
          <w:rStyle w:val="a9"/>
        </w:rPr>
        <w:footnoteRef/>
      </w:r>
      <w:r>
        <w:rPr>
          <w:rtl/>
        </w:rPr>
        <w:t xml:space="preserve"> </w:t>
      </w:r>
      <w:r>
        <w:rPr>
          <w:rFonts w:hint="cs"/>
          <w:rtl/>
        </w:rPr>
        <w:t>מגילת אסתר, פרק ד' פס' יד'.</w:t>
      </w:r>
    </w:p>
  </w:footnote>
  <w:footnote w:id="10">
    <w:p w:rsidR="004637F0" w:rsidRDefault="004637F0">
      <w:pPr>
        <w:pStyle w:val="a7"/>
        <w:rPr>
          <w:rtl/>
        </w:rPr>
      </w:pPr>
      <w:r>
        <w:rPr>
          <w:rStyle w:val="a9"/>
        </w:rPr>
        <w:footnoteRef/>
      </w:r>
      <w:r>
        <w:rPr>
          <w:rtl/>
        </w:rPr>
        <w:t xml:space="preserve"> </w:t>
      </w:r>
      <w:r>
        <w:rPr>
          <w:rFonts w:hint="cs"/>
          <w:rtl/>
        </w:rPr>
        <w:t>בפירושו על מגילת אסתר.</w:t>
      </w:r>
    </w:p>
  </w:footnote>
  <w:footnote w:id="11">
    <w:p w:rsidR="00EC3226" w:rsidRDefault="00EC3226">
      <w:pPr>
        <w:pStyle w:val="a7"/>
      </w:pPr>
      <w:r>
        <w:rPr>
          <w:rStyle w:val="a9"/>
        </w:rPr>
        <w:footnoteRef/>
      </w:r>
      <w:r>
        <w:rPr>
          <w:rtl/>
        </w:rPr>
        <w:t xml:space="preserve"> </w:t>
      </w:r>
      <w:r>
        <w:rPr>
          <w:rFonts w:hint="cs"/>
          <w:rtl/>
        </w:rPr>
        <w:t>מלאכי, פרק ג' פס' ו'.</w:t>
      </w:r>
    </w:p>
  </w:footnote>
  <w:footnote w:id="12">
    <w:p w:rsidR="00D044CA" w:rsidRDefault="00D044CA">
      <w:pPr>
        <w:pStyle w:val="a7"/>
        <w:rPr>
          <w:rtl/>
        </w:rPr>
      </w:pPr>
      <w:r>
        <w:rPr>
          <w:rStyle w:val="a9"/>
        </w:rPr>
        <w:footnoteRef/>
      </w:r>
      <w:r>
        <w:rPr>
          <w:rtl/>
        </w:rPr>
        <w:t xml:space="preserve"> </w:t>
      </w:r>
      <w:r>
        <w:rPr>
          <w:rFonts w:hint="cs"/>
          <w:rtl/>
        </w:rPr>
        <w:t>הרמב"ם מביא את פסוק זה באיגרת תימן</w:t>
      </w:r>
      <w:r w:rsidR="002B6AD2">
        <w:rPr>
          <w:rFonts w:hint="cs"/>
          <w:rtl/>
        </w:rPr>
        <w:t xml:space="preserve"> </w:t>
      </w:r>
      <w:r>
        <w:rPr>
          <w:rFonts w:hint="cs"/>
          <w:rtl/>
        </w:rPr>
        <w:t>, כדי לנחם ולעודד את יהודי תימן שהיו במצוקות</w:t>
      </w:r>
      <w:r w:rsidR="002B6AD2">
        <w:rPr>
          <w:rFonts w:hint="cs"/>
          <w:rtl/>
        </w:rPr>
        <w:t xml:space="preserve"> וצרות גדולות</w:t>
      </w:r>
      <w:r>
        <w:rPr>
          <w:rFonts w:hint="cs"/>
          <w:rtl/>
        </w:rPr>
        <w:t>.</w:t>
      </w:r>
    </w:p>
  </w:footnote>
  <w:footnote w:id="13">
    <w:p w:rsidR="00407F03" w:rsidRDefault="00407F03">
      <w:pPr>
        <w:pStyle w:val="a7"/>
      </w:pPr>
      <w:r>
        <w:rPr>
          <w:rStyle w:val="a9"/>
        </w:rPr>
        <w:footnoteRef/>
      </w:r>
      <w:r>
        <w:rPr>
          <w:rtl/>
        </w:rPr>
        <w:t xml:space="preserve"> </w:t>
      </w:r>
      <w:r>
        <w:rPr>
          <w:rFonts w:hint="cs"/>
          <w:rtl/>
        </w:rPr>
        <w:t xml:space="preserve">מלכים ב', פרק </w:t>
      </w:r>
      <w:proofErr w:type="spellStart"/>
      <w:r>
        <w:rPr>
          <w:rFonts w:hint="cs"/>
          <w:rtl/>
        </w:rPr>
        <w:t>יט</w:t>
      </w:r>
      <w:proofErr w:type="spellEnd"/>
      <w:r>
        <w:rPr>
          <w:rFonts w:hint="cs"/>
          <w:rtl/>
        </w:rPr>
        <w:t>' פס' לה'.</w:t>
      </w:r>
    </w:p>
  </w:footnote>
  <w:footnote w:id="14">
    <w:p w:rsidR="00084BE2" w:rsidRDefault="00084BE2">
      <w:pPr>
        <w:pStyle w:val="a7"/>
      </w:pPr>
      <w:r>
        <w:rPr>
          <w:rStyle w:val="a9"/>
        </w:rPr>
        <w:footnoteRef/>
      </w:r>
      <w:r>
        <w:rPr>
          <w:rtl/>
        </w:rPr>
        <w:t xml:space="preserve"> </w:t>
      </w:r>
      <w:proofErr w:type="spellStart"/>
      <w:r>
        <w:rPr>
          <w:rFonts w:hint="cs"/>
          <w:rtl/>
        </w:rPr>
        <w:t>רבשקה</w:t>
      </w:r>
      <w:proofErr w:type="spellEnd"/>
      <w:r>
        <w:rPr>
          <w:rFonts w:hint="cs"/>
          <w:rtl/>
        </w:rPr>
        <w:t xml:space="preserve"> שליח מלך אשור עמד מחוץ לחומות ולעג לאנשי </w:t>
      </w:r>
      <w:r w:rsidRPr="00084BE2">
        <w:rPr>
          <w:rFonts w:hint="cs"/>
          <w:rtl/>
        </w:rPr>
        <w:t>העיר: "</w:t>
      </w:r>
      <w:r w:rsidRPr="00084BE2">
        <w:rPr>
          <w:rtl/>
        </w:rPr>
        <w:t>וְאֶתְּנָה לְךָ אַלְפַּיִם סוּסִים אִם תּוּכַל לָתֶת לְךָ רֹכְבִים עֲלֵיהֶם</w:t>
      </w:r>
      <w:r w:rsidRPr="00084BE2">
        <w:rPr>
          <w:rFonts w:hint="cs"/>
          <w:rtl/>
        </w:rPr>
        <w:t>"</w:t>
      </w:r>
      <w:r>
        <w:rPr>
          <w:rFonts w:hint="cs"/>
          <w:rtl/>
        </w:rPr>
        <w:t>, הוא ידע בדיוק מה המצב של אנשי העיר</w:t>
      </w:r>
      <w:r w:rsidR="00E62AED">
        <w:rPr>
          <w:rFonts w:hint="cs"/>
          <w:rtl/>
        </w:rPr>
        <w:t xml:space="preserve">, לא היה שם אף אדם כשיר לרכוב על סוס </w:t>
      </w:r>
      <w:proofErr w:type="spellStart"/>
      <w:r w:rsidR="00E62AED">
        <w:rPr>
          <w:rFonts w:hint="cs"/>
          <w:rtl/>
        </w:rPr>
        <w:t>וק"ו</w:t>
      </w:r>
      <w:proofErr w:type="spellEnd"/>
      <w:r w:rsidR="00E62AED">
        <w:rPr>
          <w:rFonts w:hint="cs"/>
          <w:rtl/>
        </w:rPr>
        <w:t xml:space="preserve"> להילחם.</w:t>
      </w:r>
    </w:p>
  </w:footnote>
  <w:footnote w:id="15">
    <w:p w:rsidR="000F15D6" w:rsidRDefault="000F15D6">
      <w:pPr>
        <w:pStyle w:val="a7"/>
      </w:pPr>
      <w:r>
        <w:rPr>
          <w:rStyle w:val="a9"/>
        </w:rPr>
        <w:footnoteRef/>
      </w:r>
      <w:r>
        <w:rPr>
          <w:rtl/>
        </w:rPr>
        <w:t xml:space="preserve"> </w:t>
      </w:r>
      <w:r>
        <w:rPr>
          <w:rFonts w:hint="cs"/>
          <w:rtl/>
        </w:rPr>
        <w:t>שבת, דף פח' עמ' א'.</w:t>
      </w:r>
    </w:p>
  </w:footnote>
  <w:footnote w:id="16">
    <w:p w:rsidR="000F15D6" w:rsidRDefault="000F15D6">
      <w:pPr>
        <w:pStyle w:val="a7"/>
      </w:pPr>
      <w:r>
        <w:rPr>
          <w:rStyle w:val="a9"/>
        </w:rPr>
        <w:footnoteRef/>
      </w:r>
      <w:r>
        <w:rPr>
          <w:rtl/>
        </w:rPr>
        <w:t xml:space="preserve"> </w:t>
      </w:r>
      <w:r>
        <w:rPr>
          <w:rFonts w:hint="cs"/>
          <w:rtl/>
        </w:rPr>
        <w:t>שפת אמת פורים.</w:t>
      </w:r>
    </w:p>
  </w:footnote>
  <w:footnote w:id="17">
    <w:p w:rsidR="00E53D91" w:rsidRDefault="00E53D91">
      <w:pPr>
        <w:pStyle w:val="a7"/>
      </w:pPr>
      <w:r>
        <w:rPr>
          <w:rStyle w:val="a9"/>
        </w:rPr>
        <w:footnoteRef/>
      </w:r>
      <w:r>
        <w:rPr>
          <w:rtl/>
        </w:rPr>
        <w:t xml:space="preserve"> </w:t>
      </w:r>
      <w:r>
        <w:rPr>
          <w:rFonts w:hint="cs"/>
          <w:rtl/>
        </w:rPr>
        <w:t xml:space="preserve">מגילת אסתר, פרק ח' פס' טו'- </w:t>
      </w:r>
      <w:proofErr w:type="spellStart"/>
      <w:r>
        <w:rPr>
          <w:rFonts w:hint="cs"/>
          <w:rtl/>
        </w:rPr>
        <w:t>טז</w:t>
      </w:r>
      <w:proofErr w:type="spellEnd"/>
      <w:r>
        <w:rPr>
          <w:rFonts w:hint="cs"/>
          <w:rtl/>
        </w:rPr>
        <w:t>'.</w:t>
      </w:r>
    </w:p>
  </w:footnote>
  <w:footnote w:id="18">
    <w:p w:rsidR="0016448A" w:rsidRDefault="00E53D91" w:rsidP="001038A2">
      <w:pPr>
        <w:pStyle w:val="a7"/>
        <w:jc w:val="both"/>
        <w:rPr>
          <w:rtl/>
        </w:rPr>
      </w:pPr>
      <w:r>
        <w:rPr>
          <w:rStyle w:val="a9"/>
        </w:rPr>
        <w:footnoteRef/>
      </w:r>
      <w:r>
        <w:rPr>
          <w:rtl/>
        </w:rPr>
        <w:t xml:space="preserve"> </w:t>
      </w:r>
      <w:r w:rsidR="001038A2">
        <w:rPr>
          <w:rFonts w:hint="cs"/>
          <w:rtl/>
        </w:rPr>
        <w:t xml:space="preserve">מגילה, דף </w:t>
      </w:r>
      <w:proofErr w:type="spellStart"/>
      <w:r w:rsidR="001038A2">
        <w:rPr>
          <w:rFonts w:hint="cs"/>
          <w:rtl/>
        </w:rPr>
        <w:t>טז</w:t>
      </w:r>
      <w:proofErr w:type="spellEnd"/>
      <w:r w:rsidR="001038A2">
        <w:rPr>
          <w:rFonts w:hint="cs"/>
          <w:rtl/>
        </w:rPr>
        <w:t xml:space="preserve"> עמ' ב', וז"ל: </w:t>
      </w:r>
    </w:p>
    <w:p w:rsidR="00E53D91" w:rsidRDefault="001038A2" w:rsidP="0016448A">
      <w:pPr>
        <w:pStyle w:val="a7"/>
        <w:jc w:val="both"/>
        <w:rPr>
          <w:rtl/>
        </w:rPr>
      </w:pPr>
      <w:r>
        <w:rPr>
          <w:rFonts w:hint="cs"/>
          <w:rtl/>
        </w:rPr>
        <w:t>"</w:t>
      </w:r>
      <w:r w:rsidRPr="001038A2">
        <w:rPr>
          <w:color w:val="0D0D0D" w:themeColor="text1" w:themeTint="F2"/>
          <w:rtl/>
        </w:rPr>
        <w:t xml:space="preserve">ליהודים </w:t>
      </w:r>
      <w:proofErr w:type="spellStart"/>
      <w:r w:rsidRPr="001038A2">
        <w:rPr>
          <w:color w:val="0D0D0D" w:themeColor="text1" w:themeTint="F2"/>
          <w:rtl/>
        </w:rPr>
        <w:t>היתה</w:t>
      </w:r>
      <w:proofErr w:type="spellEnd"/>
      <w:r w:rsidRPr="001038A2">
        <w:rPr>
          <w:color w:val="0D0D0D" w:themeColor="text1" w:themeTint="F2"/>
          <w:rtl/>
        </w:rPr>
        <w:t xml:space="preserve"> אורה ושמחה וששון ויקר</w:t>
      </w:r>
      <w:r w:rsidR="0016448A">
        <w:rPr>
          <w:rFonts w:hint="cs"/>
          <w:color w:val="0D0D0D" w:themeColor="text1" w:themeTint="F2"/>
          <w:rtl/>
        </w:rPr>
        <w:t>"</w:t>
      </w:r>
      <w:r w:rsidRPr="001038A2">
        <w:rPr>
          <w:color w:val="0D0D0D" w:themeColor="text1" w:themeTint="F2"/>
          <w:rtl/>
        </w:rPr>
        <w:t xml:space="preserve"> אמר רב יהודה</w:t>
      </w:r>
      <w:r w:rsidR="0016448A">
        <w:rPr>
          <w:rFonts w:hint="cs"/>
          <w:color w:val="0D0D0D" w:themeColor="text1" w:themeTint="F2"/>
          <w:rtl/>
        </w:rPr>
        <w:t>:</w:t>
      </w:r>
      <w:r w:rsidRPr="001038A2">
        <w:rPr>
          <w:color w:val="0D0D0D" w:themeColor="text1" w:themeTint="F2"/>
          <w:rtl/>
        </w:rPr>
        <w:t xml:space="preserve"> אורה זו תורה</w:t>
      </w:r>
      <w:r w:rsidR="0016448A">
        <w:rPr>
          <w:rFonts w:hint="cs"/>
          <w:color w:val="0D0D0D" w:themeColor="text1" w:themeTint="F2"/>
          <w:rtl/>
        </w:rPr>
        <w:t>,</w:t>
      </w:r>
      <w:r w:rsidRPr="001038A2">
        <w:rPr>
          <w:color w:val="0D0D0D" w:themeColor="text1" w:themeTint="F2"/>
          <w:rtl/>
        </w:rPr>
        <w:t xml:space="preserve"> וכן הוא אומר</w:t>
      </w:r>
      <w:r w:rsidR="0016448A">
        <w:rPr>
          <w:rFonts w:hint="cs"/>
          <w:color w:val="0D0D0D" w:themeColor="text1" w:themeTint="F2"/>
          <w:rtl/>
        </w:rPr>
        <w:t>: "</w:t>
      </w:r>
      <w:r w:rsidRPr="001038A2">
        <w:rPr>
          <w:color w:val="0D0D0D" w:themeColor="text1" w:themeTint="F2"/>
          <w:rtl/>
        </w:rPr>
        <w:t>כי נר מצוה ותורה אור</w:t>
      </w:r>
      <w:r w:rsidR="0016448A">
        <w:rPr>
          <w:rFonts w:hint="cs"/>
          <w:color w:val="0D0D0D" w:themeColor="text1" w:themeTint="F2"/>
          <w:rtl/>
        </w:rPr>
        <w:t>".</w:t>
      </w:r>
      <w:r w:rsidRPr="001038A2">
        <w:rPr>
          <w:color w:val="0D0D0D" w:themeColor="text1" w:themeTint="F2"/>
          <w:rtl/>
        </w:rPr>
        <w:t xml:space="preserve"> שמחה זה יום טוב</w:t>
      </w:r>
      <w:r w:rsidR="0016448A">
        <w:rPr>
          <w:rFonts w:hint="cs"/>
          <w:color w:val="0D0D0D" w:themeColor="text1" w:themeTint="F2"/>
          <w:rtl/>
        </w:rPr>
        <w:t>,</w:t>
      </w:r>
      <w:r w:rsidR="0016448A">
        <w:rPr>
          <w:color w:val="0D0D0D" w:themeColor="text1" w:themeTint="F2"/>
          <w:rtl/>
        </w:rPr>
        <w:t xml:space="preserve"> וכן הוא אומר</w:t>
      </w:r>
      <w:r w:rsidR="0016448A">
        <w:rPr>
          <w:rFonts w:hint="cs"/>
          <w:color w:val="0D0D0D" w:themeColor="text1" w:themeTint="F2"/>
          <w:rtl/>
        </w:rPr>
        <w:t>:</w:t>
      </w:r>
      <w:r w:rsidRPr="001038A2">
        <w:rPr>
          <w:color w:val="0D0D0D" w:themeColor="text1" w:themeTint="F2"/>
          <w:rtl/>
        </w:rPr>
        <w:t xml:space="preserve"> </w:t>
      </w:r>
      <w:r w:rsidR="0016448A">
        <w:rPr>
          <w:rFonts w:hint="cs"/>
          <w:color w:val="0D0D0D" w:themeColor="text1" w:themeTint="F2"/>
          <w:rtl/>
        </w:rPr>
        <w:t>"</w:t>
      </w:r>
      <w:r w:rsidRPr="001038A2">
        <w:rPr>
          <w:color w:val="0D0D0D" w:themeColor="text1" w:themeTint="F2"/>
          <w:rtl/>
        </w:rPr>
        <w:t>ושמחת בחגך</w:t>
      </w:r>
      <w:r w:rsidR="0016448A">
        <w:rPr>
          <w:rFonts w:hint="cs"/>
          <w:color w:val="0D0D0D" w:themeColor="text1" w:themeTint="F2"/>
          <w:rtl/>
        </w:rPr>
        <w:t>".</w:t>
      </w:r>
      <w:r w:rsidRPr="001038A2">
        <w:rPr>
          <w:color w:val="0D0D0D" w:themeColor="text1" w:themeTint="F2"/>
          <w:rtl/>
        </w:rPr>
        <w:t xml:space="preserve"> ששון זו מילה</w:t>
      </w:r>
      <w:r w:rsidR="0016448A">
        <w:rPr>
          <w:rFonts w:hint="cs"/>
          <w:color w:val="0D0D0D" w:themeColor="text1" w:themeTint="F2"/>
          <w:rtl/>
        </w:rPr>
        <w:t>,</w:t>
      </w:r>
      <w:r w:rsidRPr="001038A2">
        <w:rPr>
          <w:color w:val="0D0D0D" w:themeColor="text1" w:themeTint="F2"/>
          <w:rtl/>
        </w:rPr>
        <w:t xml:space="preserve"> וכן הוא אומר</w:t>
      </w:r>
      <w:r w:rsidR="0016448A">
        <w:rPr>
          <w:rFonts w:hint="cs"/>
          <w:color w:val="0D0D0D" w:themeColor="text1" w:themeTint="F2"/>
          <w:rtl/>
        </w:rPr>
        <w:t>:"</w:t>
      </w:r>
      <w:r w:rsidRPr="001038A2">
        <w:rPr>
          <w:color w:val="0D0D0D" w:themeColor="text1" w:themeTint="F2"/>
          <w:rtl/>
        </w:rPr>
        <w:t xml:space="preserve"> שש אנכי על אמרתך</w:t>
      </w:r>
      <w:r w:rsidR="0016448A">
        <w:rPr>
          <w:rFonts w:hint="cs"/>
          <w:color w:val="0D0D0D" w:themeColor="text1" w:themeTint="F2"/>
          <w:rtl/>
        </w:rPr>
        <w:t>".</w:t>
      </w:r>
      <w:r w:rsidRPr="001038A2">
        <w:rPr>
          <w:color w:val="0D0D0D" w:themeColor="text1" w:themeTint="F2"/>
          <w:rtl/>
        </w:rPr>
        <w:t xml:space="preserve"> ויקר אלו תפלין</w:t>
      </w:r>
      <w:r w:rsidR="0016448A">
        <w:rPr>
          <w:rFonts w:hint="cs"/>
          <w:color w:val="0D0D0D" w:themeColor="text1" w:themeTint="F2"/>
          <w:rtl/>
        </w:rPr>
        <w:t>,</w:t>
      </w:r>
      <w:r w:rsidR="0016448A">
        <w:rPr>
          <w:color w:val="0D0D0D" w:themeColor="text1" w:themeTint="F2"/>
          <w:rtl/>
        </w:rPr>
        <w:t xml:space="preserve"> וכן הוא אומר</w:t>
      </w:r>
      <w:r w:rsidR="0016448A">
        <w:rPr>
          <w:rFonts w:hint="cs"/>
          <w:color w:val="0D0D0D" w:themeColor="text1" w:themeTint="F2"/>
          <w:rtl/>
        </w:rPr>
        <w:t>:</w:t>
      </w:r>
      <w:r w:rsidR="00860A7A">
        <w:rPr>
          <w:rFonts w:hint="cs"/>
          <w:color w:val="0D0D0D" w:themeColor="text1" w:themeTint="F2"/>
          <w:rtl/>
        </w:rPr>
        <w:t xml:space="preserve"> </w:t>
      </w:r>
      <w:r w:rsidR="0016448A">
        <w:rPr>
          <w:rFonts w:hint="cs"/>
          <w:color w:val="0D0D0D" w:themeColor="text1" w:themeTint="F2"/>
          <w:rtl/>
        </w:rPr>
        <w:t>"</w:t>
      </w:r>
      <w:r w:rsidRPr="001038A2">
        <w:rPr>
          <w:color w:val="0D0D0D" w:themeColor="text1" w:themeTint="F2"/>
          <w:rtl/>
        </w:rPr>
        <w:t>וראו כל עמי הארץ כי שם ה' נקרא עליך ויראו ממך</w:t>
      </w:r>
      <w:r w:rsidR="00860A7A">
        <w:rPr>
          <w:rFonts w:hint="cs"/>
          <w:color w:val="0D0D0D" w:themeColor="text1" w:themeTint="F2"/>
          <w:rtl/>
        </w:rPr>
        <w:t>.</w:t>
      </w:r>
      <w:r w:rsidRPr="001038A2">
        <w:rPr>
          <w:rFonts w:hint="cs"/>
          <w:color w:val="0D0D0D" w:themeColor="text1" w:themeTint="F2"/>
          <w:rtl/>
        </w:rPr>
        <w:t>"</w:t>
      </w:r>
    </w:p>
  </w:footnote>
  <w:footnote w:id="19">
    <w:p w:rsidR="002D3A8B" w:rsidRDefault="002D3A8B" w:rsidP="002D3A8B">
      <w:pPr>
        <w:pStyle w:val="a7"/>
      </w:pPr>
      <w:r>
        <w:rPr>
          <w:rStyle w:val="a9"/>
        </w:rPr>
        <w:footnoteRef/>
      </w:r>
      <w:r>
        <w:rPr>
          <w:rtl/>
        </w:rPr>
        <w:t xml:space="preserve"> </w:t>
      </w:r>
      <w:r w:rsidRPr="007819C6">
        <w:rPr>
          <w:rtl/>
        </w:rPr>
        <w:t>מגילה</w:t>
      </w:r>
      <w:r w:rsidRPr="007819C6">
        <w:rPr>
          <w:rFonts w:hint="cs"/>
          <w:rtl/>
        </w:rPr>
        <w:t xml:space="preserve">, דף </w:t>
      </w:r>
      <w:proofErr w:type="spellStart"/>
      <w:r w:rsidRPr="007819C6">
        <w:rPr>
          <w:rFonts w:hint="cs"/>
          <w:rtl/>
        </w:rPr>
        <w:t>יג</w:t>
      </w:r>
      <w:proofErr w:type="spellEnd"/>
      <w:r w:rsidRPr="007819C6">
        <w:rPr>
          <w:rFonts w:hint="cs"/>
          <w:rtl/>
        </w:rPr>
        <w:t>' עמ' א'.</w:t>
      </w:r>
    </w:p>
  </w:footnote>
  <w:footnote w:id="20">
    <w:p w:rsidR="002D3A8B" w:rsidRDefault="002D3A8B" w:rsidP="002D3A8B">
      <w:pPr>
        <w:pStyle w:val="a7"/>
        <w:rPr>
          <w:rtl/>
        </w:rPr>
      </w:pPr>
      <w:r>
        <w:rPr>
          <w:rStyle w:val="a9"/>
        </w:rPr>
        <w:footnoteRef/>
      </w:r>
      <w:r>
        <w:rPr>
          <w:rtl/>
        </w:rPr>
        <w:t xml:space="preserve"> </w:t>
      </w:r>
      <w:r w:rsidRPr="00A0392F">
        <w:rPr>
          <w:rtl/>
        </w:rPr>
        <w:t xml:space="preserve">תוספות השלם </w:t>
      </w:r>
      <w:proofErr w:type="spellStart"/>
      <w:r w:rsidRPr="00A0392F">
        <w:rPr>
          <w:rtl/>
        </w:rPr>
        <w:t>עח</w:t>
      </w:r>
      <w:proofErr w:type="spellEnd"/>
      <w:r w:rsidR="00BE6E06">
        <w:rPr>
          <w:rFonts w:hint="cs"/>
          <w:rtl/>
        </w:rPr>
        <w:t>'</w:t>
      </w:r>
      <w:r w:rsidRPr="00A0392F">
        <w:rPr>
          <w:rtl/>
        </w:rPr>
        <w:t xml:space="preserve"> בשם תרגום</w:t>
      </w:r>
      <w:r>
        <w:rPr>
          <w:rFonts w:hint="cs"/>
          <w:rtl/>
        </w:rPr>
        <w:t>.</w:t>
      </w:r>
    </w:p>
  </w:footnote>
  <w:footnote w:id="21">
    <w:p w:rsidR="00710D10" w:rsidRDefault="00710D10">
      <w:pPr>
        <w:pStyle w:val="a7"/>
      </w:pPr>
      <w:r>
        <w:rPr>
          <w:rStyle w:val="a9"/>
        </w:rPr>
        <w:footnoteRef/>
      </w:r>
      <w:r>
        <w:rPr>
          <w:rtl/>
        </w:rPr>
        <w:t xml:space="preserve"> </w:t>
      </w:r>
      <w:r>
        <w:rPr>
          <w:rFonts w:hint="cs"/>
          <w:rtl/>
        </w:rPr>
        <w:t xml:space="preserve">ע"פ מגילה, דף </w:t>
      </w:r>
      <w:proofErr w:type="spellStart"/>
      <w:r>
        <w:rPr>
          <w:rFonts w:hint="cs"/>
          <w:rtl/>
        </w:rPr>
        <w:t>יב</w:t>
      </w:r>
      <w:proofErr w:type="spellEnd"/>
      <w:r>
        <w:rPr>
          <w:rFonts w:hint="cs"/>
          <w:rtl/>
        </w:rPr>
        <w:t>' עמ' ב'.</w:t>
      </w:r>
    </w:p>
  </w:footnote>
  <w:footnote w:id="22">
    <w:p w:rsidR="00681674" w:rsidRDefault="00681674">
      <w:pPr>
        <w:pStyle w:val="a7"/>
      </w:pPr>
      <w:r>
        <w:rPr>
          <w:rStyle w:val="a9"/>
        </w:rPr>
        <w:footnoteRef/>
      </w:r>
      <w:r>
        <w:rPr>
          <w:rtl/>
        </w:rPr>
        <w:t xml:space="preserve"> </w:t>
      </w:r>
      <w:r>
        <w:rPr>
          <w:rFonts w:hint="cs"/>
          <w:rtl/>
        </w:rPr>
        <w:t>שפת אמת פורים.</w:t>
      </w:r>
    </w:p>
  </w:footnote>
  <w:footnote w:id="23">
    <w:p w:rsidR="00681674" w:rsidRDefault="00681674">
      <w:pPr>
        <w:pStyle w:val="a7"/>
      </w:pPr>
      <w:r>
        <w:rPr>
          <w:rStyle w:val="a9"/>
        </w:rPr>
        <w:footnoteRef/>
      </w:r>
      <w:r>
        <w:rPr>
          <w:rtl/>
        </w:rPr>
        <w:t xml:space="preserve"> </w:t>
      </w:r>
      <w:r>
        <w:rPr>
          <w:rFonts w:hint="cs"/>
          <w:rtl/>
        </w:rPr>
        <w:t>מגילת אסתר, פרק ב' פס' ה'.</w:t>
      </w:r>
    </w:p>
  </w:footnote>
  <w:footnote w:id="24">
    <w:p w:rsidR="00681674" w:rsidRDefault="00681674">
      <w:pPr>
        <w:pStyle w:val="a7"/>
      </w:pPr>
      <w:r>
        <w:rPr>
          <w:rStyle w:val="a9"/>
        </w:rPr>
        <w:footnoteRef/>
      </w:r>
      <w:r>
        <w:rPr>
          <w:rtl/>
        </w:rPr>
        <w:t xml:space="preserve"> </w:t>
      </w:r>
      <w:r>
        <w:rPr>
          <w:rFonts w:hint="cs"/>
          <w:rtl/>
        </w:rPr>
        <w:t>אסתר רבה ו' ד'.</w:t>
      </w:r>
    </w:p>
  </w:footnote>
  <w:footnote w:id="25">
    <w:p w:rsidR="00BC5D63" w:rsidRDefault="00BC5D63" w:rsidP="00E55EDF">
      <w:pPr>
        <w:pStyle w:val="a7"/>
      </w:pPr>
      <w:r>
        <w:rPr>
          <w:rStyle w:val="a9"/>
        </w:rPr>
        <w:footnoteRef/>
      </w:r>
      <w:r>
        <w:rPr>
          <w:rtl/>
        </w:rPr>
        <w:t xml:space="preserve"> </w:t>
      </w:r>
      <w:r w:rsidR="006379F9">
        <w:rPr>
          <w:rFonts w:hint="cs"/>
          <w:rtl/>
        </w:rPr>
        <w:t>אסתר רבה ו' ב', וז"ל: "</w:t>
      </w:r>
      <w:r w:rsidR="006379F9" w:rsidRPr="006379F9">
        <w:rPr>
          <w:rFonts w:asciiTheme="minorBidi" w:hAnsiTheme="minorBidi"/>
          <w:rtl/>
        </w:rPr>
        <w:t xml:space="preserve">לָמָּה נִקְרָא שְׁמוֹ </w:t>
      </w:r>
      <w:r w:rsidR="00E55EDF">
        <w:rPr>
          <w:rFonts w:asciiTheme="minorBidi" w:hAnsiTheme="minorBidi"/>
          <w:rtl/>
        </w:rPr>
        <w:t>יְהוּדִי, וַהֲלֹא יְמִינִי הוּא</w:t>
      </w:r>
      <w:r w:rsidR="00E55EDF">
        <w:rPr>
          <w:rFonts w:asciiTheme="minorBidi" w:hAnsiTheme="minorBidi" w:hint="cs"/>
          <w:rtl/>
        </w:rPr>
        <w:t>!</w:t>
      </w:r>
      <w:r w:rsidR="006379F9" w:rsidRPr="006379F9">
        <w:rPr>
          <w:rFonts w:asciiTheme="minorBidi" w:hAnsiTheme="minorBidi"/>
          <w:rtl/>
        </w:rPr>
        <w:t xml:space="preserve"> </w:t>
      </w:r>
      <w:r w:rsidR="00E55EDF">
        <w:rPr>
          <w:rFonts w:asciiTheme="minorBidi" w:hAnsiTheme="minorBidi" w:hint="cs"/>
          <w:rtl/>
        </w:rPr>
        <w:t>...</w:t>
      </w:r>
      <w:r w:rsidR="006379F9" w:rsidRPr="006379F9">
        <w:rPr>
          <w:rFonts w:asciiTheme="minorBidi" w:hAnsiTheme="minorBidi"/>
          <w:rtl/>
        </w:rPr>
        <w:t xml:space="preserve"> וּלְפִי שֶׁיִּחֵד שְׁמוֹ שֶׁל הַקָּדוֹשׁ בָּרוּךְ הוּא נִקְרָא יְהוּדִי, לוֹמַר יְהוּדִי יְחִידִי</w:t>
      </w:r>
      <w:r w:rsidR="00E55EDF">
        <w:rPr>
          <w:rFonts w:asciiTheme="minorBidi" w:hAnsiTheme="minorBidi" w:hint="cs"/>
          <w:rtl/>
        </w:rPr>
        <w:t>". ועוד מובא שם בהמשך: "</w:t>
      </w:r>
      <w:r w:rsidR="006379F9" w:rsidRPr="006379F9">
        <w:rPr>
          <w:rFonts w:asciiTheme="minorBidi" w:hAnsiTheme="minorBidi"/>
          <w:rtl/>
        </w:rPr>
        <w:t>אַל תִּקְרֵי יְהוּדִי אֶלָּא יְחִידִי"</w:t>
      </w:r>
      <w:r w:rsidR="00E55EDF">
        <w:rPr>
          <w:rFonts w:hint="cs"/>
          <w:rtl/>
        </w:rPr>
        <w:t>.</w:t>
      </w:r>
    </w:p>
  </w:footnote>
  <w:footnote w:id="26">
    <w:p w:rsidR="00D95867" w:rsidRDefault="00D95867">
      <w:pPr>
        <w:pStyle w:val="a7"/>
      </w:pPr>
      <w:r>
        <w:rPr>
          <w:rStyle w:val="a9"/>
        </w:rPr>
        <w:footnoteRef/>
      </w:r>
      <w:r>
        <w:rPr>
          <w:rtl/>
        </w:rPr>
        <w:t xml:space="preserve"> </w:t>
      </w:r>
      <w:r>
        <w:rPr>
          <w:rFonts w:hint="cs"/>
          <w:rtl/>
        </w:rPr>
        <w:t xml:space="preserve">פסיקתא </w:t>
      </w:r>
      <w:proofErr w:type="spellStart"/>
      <w:r>
        <w:rPr>
          <w:rFonts w:hint="cs"/>
          <w:rtl/>
        </w:rPr>
        <w:t>זוטרא</w:t>
      </w:r>
      <w:proofErr w:type="spellEnd"/>
      <w:r>
        <w:rPr>
          <w:rFonts w:hint="cs"/>
          <w:rtl/>
        </w:rPr>
        <w:t xml:space="preserve"> שמות ג' א'.</w:t>
      </w:r>
    </w:p>
  </w:footnote>
  <w:footnote w:id="27">
    <w:p w:rsidR="0023002D" w:rsidRDefault="0023002D">
      <w:pPr>
        <w:pStyle w:val="a7"/>
      </w:pPr>
      <w:r>
        <w:rPr>
          <w:rStyle w:val="a9"/>
        </w:rPr>
        <w:footnoteRef/>
      </w:r>
      <w:r>
        <w:rPr>
          <w:rtl/>
        </w:rPr>
        <w:t xml:space="preserve"> </w:t>
      </w:r>
      <w:r>
        <w:rPr>
          <w:rFonts w:hint="cs"/>
          <w:rtl/>
        </w:rPr>
        <w:t>מגילה, דף יד' עמ' א'.</w:t>
      </w:r>
    </w:p>
  </w:footnote>
  <w:footnote w:id="28">
    <w:p w:rsidR="00464FBF" w:rsidRDefault="00464FBF">
      <w:pPr>
        <w:pStyle w:val="a7"/>
      </w:pPr>
      <w:r>
        <w:rPr>
          <w:rStyle w:val="a9"/>
        </w:rPr>
        <w:footnoteRef/>
      </w:r>
      <w:r>
        <w:rPr>
          <w:rtl/>
        </w:rPr>
        <w:t xml:space="preserve"> </w:t>
      </w:r>
      <w:r>
        <w:rPr>
          <w:rFonts w:hint="cs"/>
          <w:rtl/>
        </w:rPr>
        <w:t>מגילה, דף יא' עמ' א'.</w:t>
      </w:r>
    </w:p>
  </w:footnote>
  <w:footnote w:id="29">
    <w:p w:rsidR="00326FA4" w:rsidRDefault="00326FA4">
      <w:pPr>
        <w:pStyle w:val="a7"/>
      </w:pPr>
      <w:r>
        <w:rPr>
          <w:rStyle w:val="a9"/>
        </w:rPr>
        <w:footnoteRef/>
      </w:r>
      <w:r>
        <w:rPr>
          <w:rtl/>
        </w:rPr>
        <w:t xml:space="preserve"> </w:t>
      </w:r>
      <w:r>
        <w:rPr>
          <w:rFonts w:hint="cs"/>
          <w:rtl/>
        </w:rPr>
        <w:t>אסתר רבה ז' כ'.</w:t>
      </w:r>
    </w:p>
  </w:footnote>
  <w:footnote w:id="30">
    <w:p w:rsidR="00BB6942" w:rsidRDefault="00BB6942">
      <w:pPr>
        <w:pStyle w:val="a7"/>
      </w:pPr>
      <w:r>
        <w:rPr>
          <w:rStyle w:val="a9"/>
        </w:rPr>
        <w:footnoteRef/>
      </w:r>
      <w:r>
        <w:rPr>
          <w:rtl/>
        </w:rPr>
        <w:t xml:space="preserve"> </w:t>
      </w:r>
      <w:r>
        <w:rPr>
          <w:rFonts w:hint="cs"/>
          <w:rtl/>
        </w:rPr>
        <w:t xml:space="preserve"> "</w:t>
      </w:r>
      <w:r w:rsidRPr="00BB6942">
        <w:rPr>
          <w:rtl/>
        </w:rPr>
        <w:t>מערכי לב</w:t>
      </w:r>
      <w:r>
        <w:rPr>
          <w:rFonts w:hint="cs"/>
          <w:rtl/>
        </w:rPr>
        <w:t>", מובא בספר "ימי הפורים בהלכה ובאגדה".</w:t>
      </w:r>
    </w:p>
  </w:footnote>
  <w:footnote w:id="31">
    <w:p w:rsidR="000D7D6E" w:rsidRDefault="000D7D6E">
      <w:pPr>
        <w:pStyle w:val="a7"/>
      </w:pPr>
      <w:r>
        <w:rPr>
          <w:rStyle w:val="a9"/>
        </w:rPr>
        <w:footnoteRef/>
      </w:r>
      <w:r>
        <w:rPr>
          <w:rtl/>
        </w:rPr>
        <w:t xml:space="preserve"> </w:t>
      </w:r>
      <w:r w:rsidR="001E00A7">
        <w:rPr>
          <w:rtl/>
        </w:rPr>
        <w:t xml:space="preserve">ילקוט שמעוני אסתר </w:t>
      </w:r>
      <w:proofErr w:type="spellStart"/>
      <w:r w:rsidR="001E00A7">
        <w:rPr>
          <w:rtl/>
        </w:rPr>
        <w:t>תתרנג</w:t>
      </w:r>
      <w:proofErr w:type="spellEnd"/>
      <w:r w:rsidR="001E00A7">
        <w:rPr>
          <w:rtl/>
        </w:rPr>
        <w:t>. פ</w:t>
      </w:r>
      <w:r w:rsidR="001E00A7">
        <w:rPr>
          <w:rFonts w:hint="cs"/>
          <w:rtl/>
        </w:rPr>
        <w:t>רקי דרבי אליעזר,</w:t>
      </w:r>
      <w:r w:rsidRPr="000D7D6E">
        <w:rPr>
          <w:rtl/>
        </w:rPr>
        <w:t xml:space="preserve"> נ. אלשיך. </w:t>
      </w:r>
      <w:proofErr w:type="spellStart"/>
      <w:r w:rsidRPr="000D7D6E">
        <w:rPr>
          <w:rtl/>
        </w:rPr>
        <w:t>מע"ל</w:t>
      </w:r>
      <w:proofErr w:type="spellEnd"/>
      <w:r w:rsidRPr="000D7D6E">
        <w:rPr>
          <w:rtl/>
        </w:rPr>
        <w:t>. תוספות השלם</w:t>
      </w:r>
      <w:r w:rsidRPr="000D7D6E">
        <w:rPr>
          <w:rFonts w:hint="cs"/>
          <w:rtl/>
        </w:rPr>
        <w:t>.</w:t>
      </w:r>
    </w:p>
  </w:footnote>
  <w:footnote w:id="32">
    <w:p w:rsidR="008807C4" w:rsidRDefault="008807C4" w:rsidP="008807C4">
      <w:pPr>
        <w:pStyle w:val="a7"/>
        <w:rPr>
          <w:rtl/>
        </w:rPr>
      </w:pPr>
      <w:r>
        <w:rPr>
          <w:rStyle w:val="a9"/>
        </w:rPr>
        <w:footnoteRef/>
      </w:r>
      <w:r>
        <w:rPr>
          <w:rtl/>
        </w:rPr>
        <w:t xml:space="preserve"> </w:t>
      </w:r>
      <w:r w:rsidRPr="00FC1F75">
        <w:rPr>
          <w:rtl/>
        </w:rPr>
        <w:t>אגדת אסתר</w:t>
      </w:r>
      <w:r w:rsidR="00295383">
        <w:rPr>
          <w:rFonts w:hint="cs"/>
          <w:rtl/>
        </w:rPr>
        <w:t xml:space="preserve">, וראה רש"י על מסכת מגילה, דף טו' עמ' א', שכותב: </w:t>
      </w:r>
      <w:r w:rsidR="00295383" w:rsidRPr="00295383">
        <w:rPr>
          <w:rFonts w:hint="cs"/>
          <w:rtl/>
        </w:rPr>
        <w:t>"</w:t>
      </w:r>
      <w:r w:rsidR="00295383" w:rsidRPr="00295383">
        <w:rPr>
          <w:rtl/>
        </w:rPr>
        <w:t xml:space="preserve">שמכר המן את עצמו למרדכי קודם לכן ימים רבים </w:t>
      </w:r>
      <w:proofErr w:type="spellStart"/>
      <w:r w:rsidR="00295383" w:rsidRPr="00295383">
        <w:rPr>
          <w:rtl/>
        </w:rPr>
        <w:t>בככרי</w:t>
      </w:r>
      <w:proofErr w:type="spellEnd"/>
      <w:r w:rsidR="00295383" w:rsidRPr="00295383">
        <w:rPr>
          <w:rtl/>
        </w:rPr>
        <w:t xml:space="preserve"> לח</w:t>
      </w:r>
      <w:r w:rsidR="00295383">
        <w:rPr>
          <w:rFonts w:hint="cs"/>
          <w:rtl/>
        </w:rPr>
        <w:t xml:space="preserve">ם </w:t>
      </w:r>
      <w:proofErr w:type="spellStart"/>
      <w:r w:rsidR="00295383">
        <w:rPr>
          <w:rFonts w:hint="cs"/>
          <w:rtl/>
        </w:rPr>
        <w:t>וכו</w:t>
      </w:r>
      <w:proofErr w:type="spellEnd"/>
      <w:r w:rsidR="00295383">
        <w:rPr>
          <w:rFonts w:hint="cs"/>
          <w:rtl/>
        </w:rPr>
        <w:t>'.</w:t>
      </w:r>
      <w:r w:rsidR="00295383" w:rsidRPr="00295383">
        <w:rPr>
          <w:rFonts w:hint="cs"/>
          <w:rtl/>
        </w:rPr>
        <w:t>"</w:t>
      </w:r>
    </w:p>
  </w:footnote>
  <w:footnote w:id="33">
    <w:p w:rsidR="00A911D4" w:rsidRDefault="00A911D4">
      <w:pPr>
        <w:pStyle w:val="a7"/>
      </w:pPr>
      <w:r>
        <w:rPr>
          <w:rStyle w:val="a9"/>
        </w:rPr>
        <w:footnoteRef/>
      </w:r>
      <w:r>
        <w:rPr>
          <w:rtl/>
        </w:rPr>
        <w:t xml:space="preserve"> </w:t>
      </w:r>
      <w:r>
        <w:rPr>
          <w:rFonts w:hint="cs"/>
          <w:rtl/>
        </w:rPr>
        <w:t>מובא בנתיבות שלום פורים.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F4" w:rsidRDefault="000937F4">
    <w:pPr>
      <w:pStyle w:val="a3"/>
    </w:pPr>
    <w:r>
      <w:rPr>
        <w:rFonts w:hint="cs"/>
        <w:rtl/>
      </w:rPr>
      <w:t>בס"ד ובהשתדלות</w:t>
    </w:r>
    <w:r w:rsidR="007B6C3B">
      <w:rPr>
        <w:rFonts w:hint="cs"/>
        <w:rtl/>
      </w:rPr>
      <w:t xml:space="preserve">                                                                                                      פורים </w:t>
    </w:r>
    <w:proofErr w:type="spellStart"/>
    <w:r w:rsidR="007B6C3B">
      <w:rPr>
        <w:rFonts w:hint="cs"/>
        <w:rtl/>
      </w:rPr>
      <w:t>התשע"ז</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91B6D"/>
    <w:multiLevelType w:val="hybridMultilevel"/>
    <w:tmpl w:val="C3F6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D6A98"/>
    <w:multiLevelType w:val="hybridMultilevel"/>
    <w:tmpl w:val="4846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F7D6C"/>
    <w:multiLevelType w:val="hybridMultilevel"/>
    <w:tmpl w:val="F3E6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9F5F02"/>
    <w:multiLevelType w:val="hybridMultilevel"/>
    <w:tmpl w:val="3522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35D03"/>
    <w:multiLevelType w:val="hybridMultilevel"/>
    <w:tmpl w:val="0080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7F4"/>
    <w:rsid w:val="00002D18"/>
    <w:rsid w:val="000069DC"/>
    <w:rsid w:val="00016C94"/>
    <w:rsid w:val="000202CC"/>
    <w:rsid w:val="0002323C"/>
    <w:rsid w:val="00032696"/>
    <w:rsid w:val="000530F4"/>
    <w:rsid w:val="00057500"/>
    <w:rsid w:val="000701FF"/>
    <w:rsid w:val="00072A13"/>
    <w:rsid w:val="00084BE2"/>
    <w:rsid w:val="00087192"/>
    <w:rsid w:val="000923A3"/>
    <w:rsid w:val="000937F4"/>
    <w:rsid w:val="000B1880"/>
    <w:rsid w:val="000B3BDE"/>
    <w:rsid w:val="000D7D6E"/>
    <w:rsid w:val="000E7A73"/>
    <w:rsid w:val="000F15D6"/>
    <w:rsid w:val="000F5E6D"/>
    <w:rsid w:val="001038A2"/>
    <w:rsid w:val="00104E02"/>
    <w:rsid w:val="001060C8"/>
    <w:rsid w:val="001063CF"/>
    <w:rsid w:val="00116D2F"/>
    <w:rsid w:val="001254CD"/>
    <w:rsid w:val="001323AE"/>
    <w:rsid w:val="00132DD0"/>
    <w:rsid w:val="00135B08"/>
    <w:rsid w:val="0013611E"/>
    <w:rsid w:val="00156F97"/>
    <w:rsid w:val="00161EDE"/>
    <w:rsid w:val="0016448A"/>
    <w:rsid w:val="00165F8C"/>
    <w:rsid w:val="00190956"/>
    <w:rsid w:val="00193F09"/>
    <w:rsid w:val="001B2E9E"/>
    <w:rsid w:val="001E00A7"/>
    <w:rsid w:val="001E3829"/>
    <w:rsid w:val="001E3C9B"/>
    <w:rsid w:val="001F2050"/>
    <w:rsid w:val="00224171"/>
    <w:rsid w:val="0023002D"/>
    <w:rsid w:val="0026275B"/>
    <w:rsid w:val="00273969"/>
    <w:rsid w:val="00276AC6"/>
    <w:rsid w:val="00283699"/>
    <w:rsid w:val="00295383"/>
    <w:rsid w:val="002A3B08"/>
    <w:rsid w:val="002A778F"/>
    <w:rsid w:val="002B6AD2"/>
    <w:rsid w:val="002C29BB"/>
    <w:rsid w:val="002D3A8B"/>
    <w:rsid w:val="00314F89"/>
    <w:rsid w:val="00321264"/>
    <w:rsid w:val="00326FA4"/>
    <w:rsid w:val="00370085"/>
    <w:rsid w:val="00384A68"/>
    <w:rsid w:val="0039454E"/>
    <w:rsid w:val="003A409E"/>
    <w:rsid w:val="003B3B24"/>
    <w:rsid w:val="003E684F"/>
    <w:rsid w:val="003E688B"/>
    <w:rsid w:val="003E7BAF"/>
    <w:rsid w:val="003F4BB9"/>
    <w:rsid w:val="00404AD4"/>
    <w:rsid w:val="00407F03"/>
    <w:rsid w:val="0041089A"/>
    <w:rsid w:val="004133DA"/>
    <w:rsid w:val="00425CEC"/>
    <w:rsid w:val="0042638F"/>
    <w:rsid w:val="00432A63"/>
    <w:rsid w:val="0043378B"/>
    <w:rsid w:val="00435705"/>
    <w:rsid w:val="004637F0"/>
    <w:rsid w:val="0046432B"/>
    <w:rsid w:val="00464FBF"/>
    <w:rsid w:val="0049252B"/>
    <w:rsid w:val="004963C1"/>
    <w:rsid w:val="004B527F"/>
    <w:rsid w:val="004C0BC8"/>
    <w:rsid w:val="004C2B8B"/>
    <w:rsid w:val="004C530A"/>
    <w:rsid w:val="004E0D06"/>
    <w:rsid w:val="004E5347"/>
    <w:rsid w:val="004E63D9"/>
    <w:rsid w:val="004E75AE"/>
    <w:rsid w:val="005006DC"/>
    <w:rsid w:val="00540FCE"/>
    <w:rsid w:val="0055344F"/>
    <w:rsid w:val="00571DA5"/>
    <w:rsid w:val="005A15DB"/>
    <w:rsid w:val="005A71CC"/>
    <w:rsid w:val="005B052D"/>
    <w:rsid w:val="005D0BC8"/>
    <w:rsid w:val="005D32B9"/>
    <w:rsid w:val="005E43B1"/>
    <w:rsid w:val="00611453"/>
    <w:rsid w:val="006200FC"/>
    <w:rsid w:val="006260A3"/>
    <w:rsid w:val="00631A1A"/>
    <w:rsid w:val="006379F9"/>
    <w:rsid w:val="00681674"/>
    <w:rsid w:val="00683CFD"/>
    <w:rsid w:val="006A3588"/>
    <w:rsid w:val="006A3CC4"/>
    <w:rsid w:val="006C4839"/>
    <w:rsid w:val="006C48D4"/>
    <w:rsid w:val="006D0506"/>
    <w:rsid w:val="006D633C"/>
    <w:rsid w:val="00700233"/>
    <w:rsid w:val="00710D10"/>
    <w:rsid w:val="00732F3D"/>
    <w:rsid w:val="007364AC"/>
    <w:rsid w:val="007819C6"/>
    <w:rsid w:val="00792081"/>
    <w:rsid w:val="007B3710"/>
    <w:rsid w:val="007B6C3B"/>
    <w:rsid w:val="007B76C1"/>
    <w:rsid w:val="007C04C7"/>
    <w:rsid w:val="007F1E26"/>
    <w:rsid w:val="007F2462"/>
    <w:rsid w:val="00800AF1"/>
    <w:rsid w:val="00802231"/>
    <w:rsid w:val="008513E6"/>
    <w:rsid w:val="00860A7A"/>
    <w:rsid w:val="008636C8"/>
    <w:rsid w:val="008807C4"/>
    <w:rsid w:val="008962FC"/>
    <w:rsid w:val="00897054"/>
    <w:rsid w:val="008B113F"/>
    <w:rsid w:val="008B7550"/>
    <w:rsid w:val="008C5419"/>
    <w:rsid w:val="008C6443"/>
    <w:rsid w:val="008F20B6"/>
    <w:rsid w:val="00910123"/>
    <w:rsid w:val="009164EE"/>
    <w:rsid w:val="009273C3"/>
    <w:rsid w:val="00984000"/>
    <w:rsid w:val="009940EC"/>
    <w:rsid w:val="009C0E08"/>
    <w:rsid w:val="009F10EE"/>
    <w:rsid w:val="00A02CCF"/>
    <w:rsid w:val="00A0392F"/>
    <w:rsid w:val="00A149E6"/>
    <w:rsid w:val="00A17897"/>
    <w:rsid w:val="00A213A6"/>
    <w:rsid w:val="00A2640E"/>
    <w:rsid w:val="00A3763F"/>
    <w:rsid w:val="00A461E6"/>
    <w:rsid w:val="00A911D4"/>
    <w:rsid w:val="00AA2656"/>
    <w:rsid w:val="00AC4908"/>
    <w:rsid w:val="00AC5F3F"/>
    <w:rsid w:val="00AD07E1"/>
    <w:rsid w:val="00AF7560"/>
    <w:rsid w:val="00B127C0"/>
    <w:rsid w:val="00B14421"/>
    <w:rsid w:val="00B34FFB"/>
    <w:rsid w:val="00B50BD8"/>
    <w:rsid w:val="00B55AD1"/>
    <w:rsid w:val="00B718C6"/>
    <w:rsid w:val="00B73ADF"/>
    <w:rsid w:val="00B76FDE"/>
    <w:rsid w:val="00B800A0"/>
    <w:rsid w:val="00B919FE"/>
    <w:rsid w:val="00BB0C0F"/>
    <w:rsid w:val="00BB6942"/>
    <w:rsid w:val="00BC5D63"/>
    <w:rsid w:val="00BD04D9"/>
    <w:rsid w:val="00BE0F72"/>
    <w:rsid w:val="00BE6E06"/>
    <w:rsid w:val="00C01815"/>
    <w:rsid w:val="00C378C0"/>
    <w:rsid w:val="00C5409F"/>
    <w:rsid w:val="00C8183D"/>
    <w:rsid w:val="00C84EDB"/>
    <w:rsid w:val="00C938C6"/>
    <w:rsid w:val="00C93AE5"/>
    <w:rsid w:val="00CA19BE"/>
    <w:rsid w:val="00CC0394"/>
    <w:rsid w:val="00CC15C6"/>
    <w:rsid w:val="00CC682C"/>
    <w:rsid w:val="00CD1E39"/>
    <w:rsid w:val="00CF6836"/>
    <w:rsid w:val="00D044CA"/>
    <w:rsid w:val="00D05EBA"/>
    <w:rsid w:val="00D47B6F"/>
    <w:rsid w:val="00D640EF"/>
    <w:rsid w:val="00D71841"/>
    <w:rsid w:val="00D7190A"/>
    <w:rsid w:val="00D7223B"/>
    <w:rsid w:val="00D87262"/>
    <w:rsid w:val="00D95867"/>
    <w:rsid w:val="00DA5636"/>
    <w:rsid w:val="00DB09A9"/>
    <w:rsid w:val="00DC588B"/>
    <w:rsid w:val="00DD1F89"/>
    <w:rsid w:val="00DE34A1"/>
    <w:rsid w:val="00DE5ED7"/>
    <w:rsid w:val="00E15DB6"/>
    <w:rsid w:val="00E241B0"/>
    <w:rsid w:val="00E40E52"/>
    <w:rsid w:val="00E53D91"/>
    <w:rsid w:val="00E53F13"/>
    <w:rsid w:val="00E55EDF"/>
    <w:rsid w:val="00E566DA"/>
    <w:rsid w:val="00E62AED"/>
    <w:rsid w:val="00E807A0"/>
    <w:rsid w:val="00E84870"/>
    <w:rsid w:val="00E8686A"/>
    <w:rsid w:val="00E95553"/>
    <w:rsid w:val="00EB14AA"/>
    <w:rsid w:val="00EC3226"/>
    <w:rsid w:val="00EE7212"/>
    <w:rsid w:val="00F13A9A"/>
    <w:rsid w:val="00F14F2D"/>
    <w:rsid w:val="00F41EF7"/>
    <w:rsid w:val="00F42F28"/>
    <w:rsid w:val="00F5446A"/>
    <w:rsid w:val="00F5774C"/>
    <w:rsid w:val="00F764C4"/>
    <w:rsid w:val="00FB0C0B"/>
    <w:rsid w:val="00FB6E0A"/>
    <w:rsid w:val="00FC0E9E"/>
    <w:rsid w:val="00FC1F75"/>
    <w:rsid w:val="00FF39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DEA0A-B656-40EF-8759-47ADD307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7F4"/>
    <w:pPr>
      <w:tabs>
        <w:tab w:val="center" w:pos="4513"/>
        <w:tab w:val="right" w:pos="9026"/>
      </w:tabs>
      <w:spacing w:after="0" w:line="240" w:lineRule="auto"/>
    </w:pPr>
  </w:style>
  <w:style w:type="character" w:customStyle="1" w:styleId="a4">
    <w:name w:val="כותרת עליונה תו"/>
    <w:basedOn w:val="a0"/>
    <w:link w:val="a3"/>
    <w:uiPriority w:val="99"/>
    <w:rsid w:val="000937F4"/>
  </w:style>
  <w:style w:type="paragraph" w:styleId="a5">
    <w:name w:val="footer"/>
    <w:basedOn w:val="a"/>
    <w:link w:val="a6"/>
    <w:uiPriority w:val="99"/>
    <w:unhideWhenUsed/>
    <w:rsid w:val="000937F4"/>
    <w:pPr>
      <w:tabs>
        <w:tab w:val="center" w:pos="4513"/>
        <w:tab w:val="right" w:pos="9026"/>
      </w:tabs>
      <w:spacing w:after="0" w:line="240" w:lineRule="auto"/>
    </w:pPr>
  </w:style>
  <w:style w:type="character" w:customStyle="1" w:styleId="a6">
    <w:name w:val="כותרת תחתונה תו"/>
    <w:basedOn w:val="a0"/>
    <w:link w:val="a5"/>
    <w:uiPriority w:val="99"/>
    <w:rsid w:val="000937F4"/>
  </w:style>
  <w:style w:type="paragraph" w:styleId="NormalWeb">
    <w:name w:val="Normal (Web)"/>
    <w:basedOn w:val="a"/>
    <w:uiPriority w:val="99"/>
    <w:unhideWhenUsed/>
    <w:rsid w:val="00FF392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6C4839"/>
    <w:rPr>
      <w:color w:val="2F6DBB"/>
      <w:u w:val="single"/>
    </w:rPr>
  </w:style>
  <w:style w:type="paragraph" w:styleId="a7">
    <w:name w:val="footnote text"/>
    <w:basedOn w:val="a"/>
    <w:link w:val="a8"/>
    <w:uiPriority w:val="99"/>
    <w:semiHidden/>
    <w:unhideWhenUsed/>
    <w:rsid w:val="006C4839"/>
    <w:pPr>
      <w:spacing w:after="0" w:line="240" w:lineRule="auto"/>
    </w:pPr>
    <w:rPr>
      <w:sz w:val="20"/>
      <w:szCs w:val="20"/>
    </w:rPr>
  </w:style>
  <w:style w:type="character" w:customStyle="1" w:styleId="a8">
    <w:name w:val="טקסט הערת שוליים תו"/>
    <w:basedOn w:val="a0"/>
    <w:link w:val="a7"/>
    <w:uiPriority w:val="99"/>
    <w:semiHidden/>
    <w:rsid w:val="006C4839"/>
    <w:rPr>
      <w:sz w:val="20"/>
      <w:szCs w:val="20"/>
    </w:rPr>
  </w:style>
  <w:style w:type="character" w:styleId="a9">
    <w:name w:val="footnote reference"/>
    <w:basedOn w:val="a0"/>
    <w:uiPriority w:val="99"/>
    <w:semiHidden/>
    <w:unhideWhenUsed/>
    <w:rsid w:val="006C4839"/>
    <w:rPr>
      <w:vertAlign w:val="superscript"/>
    </w:rPr>
  </w:style>
  <w:style w:type="paragraph" w:styleId="aa">
    <w:name w:val="List Paragraph"/>
    <w:basedOn w:val="a"/>
    <w:uiPriority w:val="34"/>
    <w:qFormat/>
    <w:rsid w:val="00283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5615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271083455">
          <w:marLeft w:val="0"/>
          <w:marRight w:val="0"/>
          <w:marTop w:val="0"/>
          <w:marBottom w:val="0"/>
          <w:divBdr>
            <w:top w:val="single" w:sz="6" w:space="12" w:color="FFFFFF"/>
            <w:left w:val="single" w:sz="6" w:space="12" w:color="FFFFFF"/>
            <w:bottom w:val="single" w:sz="6" w:space="12" w:color="FFFFFF"/>
            <w:right w:val="single" w:sz="6" w:space="12" w:color="FFFFFF"/>
          </w:divBdr>
          <w:divsChild>
            <w:div w:id="2239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4200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986518890">
          <w:marLeft w:val="0"/>
          <w:marRight w:val="0"/>
          <w:marTop w:val="0"/>
          <w:marBottom w:val="0"/>
          <w:divBdr>
            <w:top w:val="single" w:sz="6" w:space="12" w:color="FFFFFF"/>
            <w:left w:val="single" w:sz="6" w:space="12" w:color="FFFFFF"/>
            <w:bottom w:val="single" w:sz="6" w:space="12" w:color="FFFFFF"/>
            <w:right w:val="single" w:sz="6" w:space="12" w:color="FFFFFF"/>
          </w:divBdr>
          <w:divsChild>
            <w:div w:id="1953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49188">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874464480">
          <w:marLeft w:val="0"/>
          <w:marRight w:val="0"/>
          <w:marTop w:val="0"/>
          <w:marBottom w:val="0"/>
          <w:divBdr>
            <w:top w:val="single" w:sz="6" w:space="12" w:color="FFFFFF"/>
            <w:left w:val="single" w:sz="6" w:space="12" w:color="FFFFFF"/>
            <w:bottom w:val="single" w:sz="6" w:space="12" w:color="FFFFFF"/>
            <w:right w:val="single" w:sz="6" w:space="12" w:color="FFFFFF"/>
          </w:divBdr>
          <w:divsChild>
            <w:div w:id="15134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46318">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112868343">
          <w:marLeft w:val="0"/>
          <w:marRight w:val="0"/>
          <w:marTop w:val="0"/>
          <w:marBottom w:val="0"/>
          <w:divBdr>
            <w:top w:val="single" w:sz="6" w:space="12" w:color="FFFFFF"/>
            <w:left w:val="single" w:sz="6" w:space="12" w:color="FFFFFF"/>
            <w:bottom w:val="single" w:sz="6" w:space="12" w:color="FFFFFF"/>
            <w:right w:val="single" w:sz="6" w:space="12" w:color="FFFFFF"/>
          </w:divBdr>
          <w:divsChild>
            <w:div w:id="1868982298">
              <w:marLeft w:val="0"/>
              <w:marRight w:val="0"/>
              <w:marTop w:val="0"/>
              <w:marBottom w:val="0"/>
              <w:divBdr>
                <w:top w:val="none" w:sz="0" w:space="0" w:color="auto"/>
                <w:left w:val="none" w:sz="0" w:space="0" w:color="auto"/>
                <w:bottom w:val="none" w:sz="0" w:space="0" w:color="auto"/>
                <w:right w:val="none" w:sz="0" w:space="0" w:color="auto"/>
              </w:divBdr>
              <w:divsChild>
                <w:div w:id="1826434724">
                  <w:marLeft w:val="240"/>
                  <w:marRight w:val="240"/>
                  <w:marTop w:val="240"/>
                  <w:marBottom w:val="240"/>
                  <w:divBdr>
                    <w:top w:val="single" w:sz="48" w:space="15" w:color="D8BAF9"/>
                    <w:left w:val="single" w:sz="48" w:space="15" w:color="D8BAF9"/>
                    <w:bottom w:val="single" w:sz="48" w:space="15" w:color="D8BAF9"/>
                    <w:right w:val="single" w:sz="48" w:space="15" w:color="D8BAF9"/>
                  </w:divBdr>
                </w:div>
              </w:divsChild>
            </w:div>
          </w:divsChild>
        </w:div>
      </w:divsChild>
    </w:div>
    <w:div w:id="1545020709">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338851170">
          <w:marLeft w:val="0"/>
          <w:marRight w:val="0"/>
          <w:marTop w:val="0"/>
          <w:marBottom w:val="0"/>
          <w:divBdr>
            <w:top w:val="none" w:sz="0" w:space="0" w:color="auto"/>
            <w:left w:val="none" w:sz="0" w:space="0" w:color="auto"/>
            <w:bottom w:val="none" w:sz="0" w:space="0" w:color="auto"/>
            <w:right w:val="none" w:sz="0" w:space="0" w:color="auto"/>
          </w:divBdr>
          <w:divsChild>
            <w:div w:id="1508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8566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168133915">
          <w:marLeft w:val="0"/>
          <w:marRight w:val="0"/>
          <w:marTop w:val="0"/>
          <w:marBottom w:val="0"/>
          <w:divBdr>
            <w:top w:val="single" w:sz="6" w:space="12" w:color="FFFFFF"/>
            <w:left w:val="single" w:sz="6" w:space="12" w:color="FFFFFF"/>
            <w:bottom w:val="single" w:sz="6" w:space="12" w:color="FFFFFF"/>
            <w:right w:val="single" w:sz="6" w:space="12" w:color="FFFFFF"/>
          </w:divBdr>
          <w:divsChild>
            <w:div w:id="7829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User\Documents\ToratEmetUserData\Temp\his_temp_21_0.htm" TargetMode="External"/><Relationship Id="rId4" Type="http://schemas.openxmlformats.org/officeDocument/2006/relationships/settings" Target="settings.xml"/><Relationship Id="rId9" Type="http://schemas.openxmlformats.org/officeDocument/2006/relationships/hyperlink" Target="file:///C:\Users\User\Documents\ToratEmetUserData\Temp\his_temp_6_0.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C:\Users\User\Documents\ToratEmetUserData\Temp\his_temp_7_0.htm" TargetMode="External"/><Relationship Id="rId1" Type="http://schemas.openxmlformats.org/officeDocument/2006/relationships/hyperlink" Target="file:///C:\Users\User\Documents\ToratEmetUserData\Temp\his_temp_7_0.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A019-FDBE-4AD8-A595-3EE8520B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11</Pages>
  <Words>3435</Words>
  <Characters>17179</Characters>
  <Application>Microsoft Office Word</Application>
  <DocSecurity>0</DocSecurity>
  <Lines>143</Lines>
  <Paragraphs>41</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25</cp:revision>
  <dcterms:created xsi:type="dcterms:W3CDTF">2017-02-23T12:25:00Z</dcterms:created>
  <dcterms:modified xsi:type="dcterms:W3CDTF">2017-03-16T21:10:00Z</dcterms:modified>
</cp:coreProperties>
</file>