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8583E" w:rsidRPr="00FA3647" w:rsidTr="00FA3647">
        <w:trPr>
          <w:trHeight w:val="841"/>
        </w:trPr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אלמבלד</w:t>
            </w:r>
            <w:proofErr w:type="spellEnd"/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מר</w:t>
            </w:r>
            <w:bookmarkStart w:id="0" w:name="_GoBack"/>
            <w:bookmarkEnd w:id="0"/>
            <w:r w:rsidRPr="00FA3647">
              <w:rPr>
                <w:rFonts w:hint="cs"/>
                <w:sz w:val="40"/>
                <w:szCs w:val="40"/>
                <w:rtl/>
              </w:rPr>
              <w:t>כזית מדף פתוח</w:t>
            </w: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T385 ALM s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בנדויד</w:t>
            </w:r>
            <w:proofErr w:type="spellEnd"/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מרכזית מדף פתוח</w:t>
            </w: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B471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בנד</w:t>
            </w:r>
            <w:r w:rsidRPr="00FA3647">
              <w:rPr>
                <w:rFonts w:cs="Arial"/>
                <w:sz w:val="40"/>
                <w:szCs w:val="40"/>
                <w:rtl/>
              </w:rPr>
              <w:t>.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לש</w:t>
            </w:r>
            <w:proofErr w:type="spellEnd"/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תשכ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ז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ברנר</w:t>
            </w:r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בית מקרא מ"א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הורביץ א</w:t>
            </w:r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מרכזית מדף פתוח</w:t>
            </w: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B471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הור</w:t>
            </w:r>
            <w:r w:rsidRPr="00FA3647">
              <w:rPr>
                <w:rFonts w:cs="Arial"/>
                <w:sz w:val="40"/>
                <w:szCs w:val="40"/>
                <w:rtl/>
              </w:rPr>
              <w:t>.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בי</w:t>
            </w:r>
            <w:proofErr w:type="spellEnd"/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תשל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ב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הורביץ ב</w:t>
            </w:r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T108.8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ליו</w:t>
            </w:r>
            <w:r w:rsidRPr="00FA3647">
              <w:rPr>
                <w:rFonts w:cs="Arial"/>
                <w:sz w:val="40"/>
                <w:szCs w:val="40"/>
                <w:rtl/>
              </w:rPr>
              <w:t>(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המק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)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תשל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ב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לאנדס</w:t>
            </w:r>
            <w:proofErr w:type="spellEnd"/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ארץ ישראל 16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ליכט</w:t>
            </w:r>
            <w:proofErr w:type="spellEnd"/>
          </w:p>
        </w:tc>
        <w:tc>
          <w:tcPr>
            <w:tcW w:w="2765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מרכזית מדף פתוח</w:t>
            </w:r>
          </w:p>
        </w:tc>
        <w:tc>
          <w:tcPr>
            <w:tcW w:w="2766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T131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א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מ</w:t>
            </w:r>
            <w:proofErr w:type="spellEnd"/>
            <w:r w:rsidRPr="00FA3647">
              <w:rPr>
                <w:rFonts w:hint="cs"/>
                <w:sz w:val="40"/>
                <w:szCs w:val="40"/>
                <w:rtl/>
              </w:rPr>
              <w:t xml:space="preserve"> (אות סמ"ך)</w:t>
            </w:r>
          </w:p>
        </w:tc>
      </w:tr>
      <w:tr w:rsidR="00C8583E" w:rsidRPr="00FA3647" w:rsidTr="00C8583E">
        <w:tc>
          <w:tcPr>
            <w:tcW w:w="2765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סגל</w:t>
            </w:r>
          </w:p>
        </w:tc>
        <w:tc>
          <w:tcPr>
            <w:tcW w:w="2765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מרכזית מדף פתוח</w:t>
            </w:r>
          </w:p>
        </w:tc>
        <w:tc>
          <w:tcPr>
            <w:tcW w:w="2766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T11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סגל</w:t>
            </w:r>
            <w:r w:rsidRPr="00FA3647">
              <w:rPr>
                <w:rFonts w:cs="Arial"/>
                <w:sz w:val="40"/>
                <w:szCs w:val="40"/>
                <w:rtl/>
              </w:rPr>
              <w:t>.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מב</w:t>
            </w:r>
            <w:proofErr w:type="spellEnd"/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ו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/>
                <w:sz w:val="40"/>
                <w:szCs w:val="40"/>
                <w:rtl/>
              </w:rPr>
              <w:t>‬</w:t>
            </w:r>
          </w:p>
        </w:tc>
      </w:tr>
      <w:tr w:rsidR="00C8583E" w:rsidRPr="00FA3647" w:rsidTr="00FA3647">
        <w:trPr>
          <w:trHeight w:val="70"/>
        </w:trPr>
        <w:tc>
          <w:tcPr>
            <w:tcW w:w="2765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קוטשר</w:t>
            </w:r>
            <w:proofErr w:type="spellEnd"/>
            <w:r w:rsidRPr="00FA3647">
              <w:rPr>
                <w:rFonts w:hint="cs"/>
                <w:sz w:val="40"/>
                <w:szCs w:val="40"/>
                <w:rtl/>
              </w:rPr>
              <w:t xml:space="preserve"> תשכ"ד</w:t>
            </w:r>
          </w:p>
        </w:tc>
        <w:tc>
          <w:tcPr>
            <w:tcW w:w="2765" w:type="dxa"/>
          </w:tcPr>
          <w:p w:rsidR="00C8583E" w:rsidRPr="00FA3647" w:rsidRDefault="00C8583E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C8583E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תרביץ ל"ג</w:t>
            </w:r>
          </w:p>
        </w:tc>
      </w:tr>
      <w:tr w:rsidR="00FA3647" w:rsidRPr="00FA3647" w:rsidTr="00FA3647">
        <w:trPr>
          <w:trHeight w:val="70"/>
        </w:trPr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proofErr w:type="spellStart"/>
            <w:r w:rsidRPr="00FA3647">
              <w:rPr>
                <w:rFonts w:hint="cs"/>
                <w:sz w:val="40"/>
                <w:szCs w:val="40"/>
                <w:rtl/>
              </w:rPr>
              <w:t>קוטשר</w:t>
            </w:r>
            <w:proofErr w:type="spellEnd"/>
            <w:r w:rsidRPr="00FA3647">
              <w:rPr>
                <w:rFonts w:hint="cs"/>
                <w:sz w:val="40"/>
                <w:szCs w:val="40"/>
                <w:rtl/>
              </w:rPr>
              <w:t xml:space="preserve"> תשכ"ט</w:t>
            </w:r>
          </w:p>
        </w:tc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B407.2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קוט</w:t>
            </w:r>
            <w:r w:rsidRPr="00FA3647">
              <w:rPr>
                <w:rFonts w:cs="Arial"/>
                <w:sz w:val="40"/>
                <w:szCs w:val="40"/>
                <w:rtl/>
              </w:rPr>
              <w:t>.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תו</w:t>
            </w:r>
            <w:proofErr w:type="spellEnd"/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תשכ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ט</w:t>
            </w:r>
          </w:p>
        </w:tc>
      </w:tr>
      <w:tr w:rsidR="00FA3647" w:rsidRPr="00FA3647" w:rsidTr="00FA3647">
        <w:trPr>
          <w:trHeight w:val="70"/>
        </w:trPr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rFonts w:hint="cs"/>
                <w:sz w:val="40"/>
                <w:szCs w:val="40"/>
                <w:rtl/>
              </w:rPr>
              <w:t>רופא</w:t>
            </w:r>
          </w:p>
        </w:tc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  <w:r w:rsidRPr="00FA3647">
              <w:rPr>
                <w:sz w:val="40"/>
                <w:szCs w:val="40"/>
              </w:rPr>
              <w:t>T188</w:t>
            </w:r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proofErr w:type="spellStart"/>
            <w:r w:rsidRPr="00FA3647">
              <w:rPr>
                <w:rFonts w:cs="Arial" w:hint="cs"/>
                <w:sz w:val="40"/>
                <w:szCs w:val="40"/>
                <w:rtl/>
              </w:rPr>
              <w:t>רופ</w:t>
            </w:r>
            <w:r w:rsidRPr="00FA3647">
              <w:rPr>
                <w:rFonts w:cs="Arial"/>
                <w:sz w:val="40"/>
                <w:szCs w:val="40"/>
                <w:rtl/>
              </w:rPr>
              <w:t>.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ספ</w:t>
            </w:r>
            <w:proofErr w:type="spellEnd"/>
            <w:r w:rsidRPr="00FA3647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תשמ</w:t>
            </w:r>
            <w:r w:rsidRPr="00FA3647">
              <w:rPr>
                <w:rFonts w:cs="Arial"/>
                <w:sz w:val="40"/>
                <w:szCs w:val="40"/>
                <w:rtl/>
              </w:rPr>
              <w:t>"</w:t>
            </w:r>
            <w:r w:rsidRPr="00FA3647">
              <w:rPr>
                <w:rFonts w:cs="Arial" w:hint="cs"/>
                <w:sz w:val="40"/>
                <w:szCs w:val="40"/>
                <w:rtl/>
              </w:rPr>
              <w:t>ו</w:t>
            </w:r>
          </w:p>
        </w:tc>
      </w:tr>
      <w:tr w:rsidR="00FA3647" w:rsidRPr="00FA3647" w:rsidTr="00FA3647">
        <w:trPr>
          <w:trHeight w:val="70"/>
        </w:trPr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</w:tr>
      <w:tr w:rsidR="00FA3647" w:rsidRPr="00FA3647" w:rsidTr="00FA3647">
        <w:trPr>
          <w:trHeight w:val="70"/>
        </w:trPr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5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766" w:type="dxa"/>
          </w:tcPr>
          <w:p w:rsidR="00FA3647" w:rsidRPr="00FA3647" w:rsidRDefault="00FA3647">
            <w:pPr>
              <w:rPr>
                <w:rFonts w:hint="cs"/>
                <w:sz w:val="40"/>
                <w:szCs w:val="40"/>
                <w:rtl/>
              </w:rPr>
            </w:pPr>
          </w:p>
        </w:tc>
      </w:tr>
    </w:tbl>
    <w:p w:rsidR="004C5C7D" w:rsidRPr="00FA3647" w:rsidRDefault="004C5C7D">
      <w:pPr>
        <w:rPr>
          <w:rFonts w:hint="cs"/>
          <w:sz w:val="40"/>
          <w:szCs w:val="40"/>
        </w:rPr>
      </w:pPr>
    </w:p>
    <w:sectPr w:rsidR="004C5C7D" w:rsidRPr="00FA3647" w:rsidSect="004C3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9C"/>
    <w:rsid w:val="004C3AA2"/>
    <w:rsid w:val="004C5C7D"/>
    <w:rsid w:val="00C8583E"/>
    <w:rsid w:val="00F8229C"/>
    <w:rsid w:val="00F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605D5-BBF8-48C6-8DF4-5FB2964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2017-04-16T12:20:00Z</dcterms:created>
  <dcterms:modified xsi:type="dcterms:W3CDTF">2017-04-16T12:20:00Z</dcterms:modified>
</cp:coreProperties>
</file>