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FB" w:rsidRDefault="00E21384" w:rsidP="00541B1D">
      <w:r>
        <w:rPr>
          <w:rFonts w:ascii="Arial" w:hAnsi="Arial" w:cs="Arial"/>
          <w:color w:val="3A5DA7"/>
          <w:shd w:val="clear" w:color="auto" w:fill="FFFFFF"/>
          <w:rtl/>
        </w:rPr>
        <w:t>נכון. באמת תלוי מי בנאדם. אדם עם שכל- יבדוק ויחקור לפני</w:t>
      </w:r>
      <w:r>
        <w:rPr>
          <w:rFonts w:ascii="Arial" w:hAnsi="Arial" w:cs="Arial"/>
          <w:color w:val="3A5DA7"/>
          <w:shd w:val="clear" w:color="auto" w:fill="FFFFFF"/>
        </w:rPr>
        <w:t> 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שמכריע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ככה עמ"י קיבל- נעשה לנשמע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3A5DA7"/>
          <w:shd w:val="clear" w:color="auto" w:fill="FFFFFF"/>
        </w:rPr>
        <w:t> 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קודם עושים ואחר כך שומעים</w:t>
      </w:r>
      <w:r>
        <w:rPr>
          <w:rFonts w:ascii="Arial" w:hAnsi="Arial" w:cs="Arial"/>
          <w:color w:val="3A5DA7"/>
          <w:shd w:val="clear" w:color="auto" w:fill="FFFFFF"/>
        </w:rPr>
        <w:t>. 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לעומת הגויים שאמרו "נשמע- ואחר כך נעשה</w:t>
      </w:r>
      <w:r>
        <w:rPr>
          <w:rFonts w:ascii="Arial" w:hAnsi="Arial" w:cs="Arial"/>
          <w:color w:val="3A5DA7"/>
          <w:shd w:val="clear" w:color="auto" w:fill="FFFFFF"/>
        </w:rPr>
        <w:t>"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למה? מה ההבדל</w:t>
      </w:r>
      <w:r>
        <w:rPr>
          <w:rFonts w:ascii="Arial" w:hAnsi="Arial" w:cs="Arial"/>
          <w:color w:val="3A5DA7"/>
          <w:shd w:val="clear" w:color="auto" w:fill="FFFFFF"/>
        </w:rPr>
        <w:t>?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עמ"י יודע שהטבע שלו  ו-שכיוון שהוא מחובר לרבש"ע בקשר בל יינתק- סגולי- הוא שומע לדבר ה'. כי זה מה שנכון לו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זה מה שמתאים לו. מה שטבעי לו. זה מה שטוב לו. בעומק העומקים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כמו שלילד מאוד טבעי להצטרף לאבא וללכת איתו. יד ביד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וכמו שלאבא יש כללים "ילד- תלך צמוד אליי, לא לעזוב את היד, להסתכל לאן הולכים...להתנהג לפי מה שאומר לך"- כי הוא רוצה את ביטחונו ושלומו של בנו, ככה יחסינו להשם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ית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'. אנחנו בנו בכורו "בני בכורי ישראל"- ויש לנו "כללים" מיוחדים על מנת לבטא את הקשר הזה בצורה הכי טובה כדי שנהיה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סממל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ודוגמא טובה לגויים  שבאים אחרינו</w:t>
      </w:r>
      <w:r>
        <w:rPr>
          <w:rFonts w:ascii="Arial" w:hAnsi="Arial" w:cs="Arial"/>
          <w:color w:val="3A5DA7"/>
          <w:shd w:val="clear" w:color="auto" w:fill="FFFFFF"/>
        </w:rPr>
        <w:t>....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אחד הכללים הוא - תורה שניתנה- ומצוות שנגזרות ממנה כמו גם דברי חז"ל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ולמה אני כותבת לך את כל זה</w:t>
      </w:r>
      <w:r>
        <w:rPr>
          <w:rFonts w:ascii="Arial" w:hAnsi="Arial" w:cs="Arial"/>
          <w:color w:val="3A5DA7"/>
          <w:shd w:val="clear" w:color="auto" w:fill="FFFFFF"/>
        </w:rPr>
        <w:t>?</w:t>
      </w:r>
      <w:r>
        <w:rPr>
          <w:rFonts w:ascii="Arial" w:hAnsi="Arial" w:cs="Arial"/>
          <w:color w:val="3A5DA7"/>
        </w:rPr>
        <w:br/>
      </w:r>
      <w:proofErr w:type="gramStart"/>
      <w:r>
        <w:rPr>
          <w:rFonts w:ascii="Arial" w:hAnsi="Arial" w:cs="Arial"/>
          <w:color w:val="3A5DA7"/>
          <w:shd w:val="clear" w:color="auto" w:fill="FFFFFF"/>
        </w:rPr>
        <w:t>-</w:t>
      </w:r>
      <w:r>
        <w:rPr>
          <w:rFonts w:ascii="Arial" w:hAnsi="Arial" w:cs="Arial"/>
          <w:color w:val="3A5DA7"/>
          <w:shd w:val="clear" w:color="auto" w:fill="FFFFFF"/>
          <w:rtl/>
        </w:rPr>
        <w:t>כי הצומות הם תקנת חז"ל שנועדו לעורר אותנו ולשוב בתשובה על נקודת החוסר, להשתדל למלא אותו.</w:t>
      </w:r>
      <w:proofErr w:type="gramEnd"/>
      <w:r>
        <w:rPr>
          <w:rFonts w:ascii="Arial" w:hAnsi="Arial" w:cs="Arial"/>
          <w:color w:val="3A5DA7"/>
          <w:shd w:val="clear" w:color="auto" w:fill="FFFFFF"/>
          <w:rtl/>
        </w:rPr>
        <w:t xml:space="preserve"> להתרכז באבלות- להיות מכונסים בעצמינו- ולמצוא את הדרך להתחבר מחדש. כעם. הילד שמחפש את קרבת אביו. ילד ששגה, שטעה, עושה חשבון</w:t>
      </w:r>
      <w:r>
        <w:rPr>
          <w:rFonts w:ascii="Arial" w:hAnsi="Arial" w:cs="Arial"/>
          <w:color w:val="3A5DA7"/>
          <w:shd w:val="clear" w:color="auto" w:fill="FFFFFF"/>
        </w:rPr>
        <w:t xml:space="preserve"> 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</w:rPr>
        <w:t>"</w:t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נחפשה דרכינו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ונחקורה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ונשובה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עד ה</w:t>
      </w:r>
      <w:r>
        <w:rPr>
          <w:rFonts w:ascii="Arial" w:hAnsi="Arial" w:cs="Arial"/>
          <w:color w:val="3A5DA7"/>
          <w:shd w:val="clear" w:color="auto" w:fill="FFFFFF"/>
        </w:rPr>
        <w:t xml:space="preserve"> ' "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היות שבעומק העומקים אנחנו מחוברים לרבש"ע בקשר של קיימא, חי, פורח... ואנחנו מבינים ורואים את הטובה שצמחה וצומחת מז</w:t>
      </w:r>
      <w:r w:rsidR="00541B1D">
        <w:rPr>
          <w:rFonts w:ascii="Arial" w:hAnsi="Arial" w:cs="Arial"/>
          <w:color w:val="3A5DA7"/>
          <w:shd w:val="clear" w:color="auto" w:fill="FFFFFF"/>
          <w:rtl/>
        </w:rPr>
        <w:t>ה גם בצורה כללית [גוי קדוש, אור</w:t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 לגויים, קידוש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ש"ש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מטורף לעיני כולם</w:t>
      </w:r>
      <w:proofErr w:type="gramStart"/>
      <w:r w:rsidR="00541B1D">
        <w:rPr>
          <w:rFonts w:ascii="Arial" w:hAnsi="Arial" w:cs="Arial" w:hint="cs"/>
          <w:color w:val="3A5DA7"/>
          <w:shd w:val="clear" w:color="auto" w:fill="FFFFFF"/>
          <w:rtl/>
        </w:rPr>
        <w:t>]</w:t>
      </w:r>
      <w:proofErr w:type="gramEnd"/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אנחנו צריכים להיות רואים את החסר- את החור שהריחוק ממנו גרם לנו. את החשיכה שנפלה על העולם כולו בעקבות זה שאין לנו את הקשר הטוב, שמשהו חסר היום בו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ואיך נדע מה חסר לנו ומה זה הטוב והמתיקות שהיינו זוכים לה מדורי דורות</w:t>
      </w:r>
      <w:r>
        <w:rPr>
          <w:rFonts w:ascii="Arial" w:hAnsi="Arial" w:cs="Arial"/>
          <w:color w:val="3A5DA7"/>
          <w:shd w:val="clear" w:color="auto" w:fill="FFFFFF"/>
        </w:rPr>
        <w:t>?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איך נצליח לחוש את הגעגוע לטוב שהיה - ועכשיו לא ממש 'מדגדג' לנו בכלל</w:t>
      </w:r>
      <w:r>
        <w:rPr>
          <w:rFonts w:ascii="Arial" w:hAnsi="Arial" w:cs="Arial"/>
          <w:color w:val="3A5DA7"/>
          <w:shd w:val="clear" w:color="auto" w:fill="FFFFFF"/>
        </w:rPr>
        <w:t>?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בשביל זה יש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בחבד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דבר יפה- לימוד הלכות בית המקדש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</w:rPr>
        <w:t xml:space="preserve">1. </w:t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גם לעורר אותנו ליופי, ההוד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לההדר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שהיה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</w:rPr>
        <w:t xml:space="preserve">2. </w:t>
      </w:r>
      <w:r>
        <w:rPr>
          <w:rFonts w:ascii="Arial" w:hAnsi="Arial" w:cs="Arial"/>
          <w:color w:val="3A5DA7"/>
          <w:shd w:val="clear" w:color="auto" w:fill="FFFFFF"/>
          <w:rtl/>
        </w:rPr>
        <w:t>גם לעודד ולעורר לציפייה מוחשית שייבנה הבית במהרה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</w:rPr>
        <w:t xml:space="preserve">3. </w:t>
      </w:r>
      <w:r>
        <w:rPr>
          <w:rFonts w:ascii="Arial" w:hAnsi="Arial" w:cs="Arial"/>
          <w:color w:val="3A5DA7"/>
          <w:shd w:val="clear" w:color="auto" w:fill="FFFFFF"/>
          <w:rtl/>
        </w:rPr>
        <w:t>תיקון חצות- מועיל וטוב גם לנו להבעת הצער, וגם עושה פירות טובים למעלה^^ להחשת הגאולה מהרה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אחרי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שהבננו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את זה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</w:rPr>
        <w:t> </w:t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נראה מה הושפע [את יכולה לבדוק במדרשים על ההוד וההדר של תקופת בניין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הביית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וקיומו- הן בין עמ"י לה', הן בשפע הגשמי שהיה, הן ביחסינו לאומות ולהיפך] להיפך- החורבן על התוצאות המרות של ההפסד שלנו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אחרי שנבין את זה בעיני השכל [אפשר ללמוד היסטוריה, לראות תמונות, להתרשם....יש את מכון המקדש לדוג'] וגם בעיני אמונה [מהי קרבת ה'? מה היה פעם? איזה שפע רוחני ענק ואור עליון היינו </w:t>
      </w:r>
      <w:r>
        <w:rPr>
          <w:rFonts w:ascii="Arial" w:hAnsi="Arial" w:cs="Arial"/>
          <w:color w:val="3A5DA7"/>
          <w:shd w:val="clear" w:color="auto" w:fill="FFFFFF"/>
          <w:rtl/>
        </w:rPr>
        <w:lastRenderedPageBreak/>
        <w:t>לעולם כולו? ומה האיר בנו כל כך היחס לה' יתברך</w:t>
      </w:r>
      <w:r>
        <w:rPr>
          <w:rFonts w:ascii="Arial" w:hAnsi="Arial" w:cs="Arial"/>
          <w:color w:val="3A5DA7"/>
          <w:shd w:val="clear" w:color="auto" w:fill="FFFFFF"/>
        </w:rPr>
        <w:t>?]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נבין על מה הצום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על מה דווה ליבנו ועל מה אנחנו מקוננים בשק ליד הכותל או בבתי הכנסת [הלוואי והשנה לא נצטרך לכך, אמן כן יהי רצון</w:t>
      </w:r>
      <w:r>
        <w:rPr>
          <w:rFonts w:ascii="Arial" w:hAnsi="Arial" w:cs="Arial"/>
          <w:color w:val="3A5DA7"/>
          <w:shd w:val="clear" w:color="auto" w:fill="FFFFFF"/>
        </w:rPr>
        <w:t>!]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ונבין גם שהגעגוע לא מרפה, ומבוטא בצורה הכי פיזית של אי אכילה- שתקנו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חזל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בזמני אבל מאוד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מסויימים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לעמ"י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, לא כדי לעשות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דייאטה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לכל העם! אלא כדי שנתעלה, נתעלה מעבר לצורך הפיזי הגשמי של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סנדוויץ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>- ביגוד נוח- שמחה ונחת- נניח את כל זה בצד- ושנתרכז בתשובה, בתפילה, בענייני היום. בחשבון הנפש</w:t>
      </w:r>
      <w:r>
        <w:rPr>
          <w:rFonts w:ascii="Arial" w:hAnsi="Arial" w:cs="Arial"/>
          <w:color w:val="3A5DA7"/>
          <w:shd w:val="clear" w:color="auto" w:fill="FFFFFF"/>
        </w:rPr>
        <w:t>. 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כי רק ככה נוכל להבין ולחוש בעומק את הצער -ולהתחיל בצעדי תיקון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ועוד דבר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חכמי ישראל- הם עיני העדה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הם הנחו לנו את הדרך בה נוכל לעבוד את ה</w:t>
      </w:r>
      <w:r>
        <w:rPr>
          <w:rFonts w:ascii="Arial" w:hAnsi="Arial" w:cs="Arial"/>
          <w:color w:val="3A5DA7"/>
          <w:shd w:val="clear" w:color="auto" w:fill="FFFFFF"/>
        </w:rPr>
        <w:t>'.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אם נזלזל בהם- נמצא חלילה מזלזלים בקשר החי דרך החוט הדק הזה- אל רבש"ע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לא כדאי לזלזל בו</w:t>
      </w:r>
      <w:r>
        <w:rPr>
          <w:rFonts w:ascii="Arial" w:hAnsi="Arial" w:cs="Arial"/>
          <w:color w:val="3A5DA7"/>
          <w:shd w:val="clear" w:color="auto" w:fill="FFFFFF"/>
        </w:rPr>
        <w:t>. 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>אם את מרגישה שאת צריכה מענה ספציפי יותר- אולי כדאי לשאול עוד</w:t>
      </w:r>
      <w:r>
        <w:rPr>
          <w:rFonts w:ascii="Arial" w:hAnsi="Arial" w:cs="Arial"/>
          <w:color w:val="3A5DA7"/>
          <w:shd w:val="clear" w:color="auto" w:fill="FFFFFF"/>
        </w:rPr>
        <w:t>.</w:t>
      </w:r>
      <w:r>
        <w:rPr>
          <w:rFonts w:ascii="Arial" w:hAnsi="Arial" w:cs="Arial"/>
          <w:color w:val="3A5DA7"/>
        </w:rPr>
        <w:br/>
      </w:r>
      <w:r>
        <w:rPr>
          <w:rFonts w:ascii="Arial" w:hAnsi="Arial" w:cs="Arial"/>
          <w:color w:val="3A5DA7"/>
          <w:shd w:val="clear" w:color="auto" w:fill="FFFFFF"/>
          <w:rtl/>
        </w:rPr>
        <w:t xml:space="preserve">אבל לדעת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שהכל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- </w:t>
      </w:r>
      <w:proofErr w:type="spellStart"/>
      <w:r>
        <w:rPr>
          <w:rFonts w:ascii="Arial" w:hAnsi="Arial" w:cs="Arial"/>
          <w:color w:val="3A5DA7"/>
          <w:shd w:val="clear" w:color="auto" w:fill="FFFFFF"/>
          <w:rtl/>
        </w:rPr>
        <w:t>הכל</w:t>
      </w:r>
      <w:proofErr w:type="spellEnd"/>
      <w:r>
        <w:rPr>
          <w:rFonts w:ascii="Arial" w:hAnsi="Arial" w:cs="Arial"/>
          <w:color w:val="3A5DA7"/>
          <w:shd w:val="clear" w:color="auto" w:fill="FFFFFF"/>
          <w:rtl/>
        </w:rPr>
        <w:t xml:space="preserve"> הוא דברי החכמים- שמלובשים בהם טעמים חשובים מאד</w:t>
      </w:r>
      <w:r>
        <w:rPr>
          <w:rFonts w:ascii="Arial" w:hAnsi="Arial" w:cs="Arial"/>
          <w:color w:val="3A5DA7"/>
          <w:shd w:val="clear" w:color="auto" w:fill="FFFFFF"/>
        </w:rPr>
        <w:t>.</w:t>
      </w:r>
    </w:p>
    <w:sectPr w:rsidR="00C178FB" w:rsidSect="004868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21384"/>
    <w:rsid w:val="0030095D"/>
    <w:rsid w:val="003B4230"/>
    <w:rsid w:val="004868E6"/>
    <w:rsid w:val="00541B1D"/>
    <w:rsid w:val="005E33EB"/>
    <w:rsid w:val="00C178FB"/>
    <w:rsid w:val="00D31446"/>
    <w:rsid w:val="00E21384"/>
    <w:rsid w:val="00F7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1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496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</dc:creator>
  <cp:lastModifiedBy>Lub</cp:lastModifiedBy>
  <cp:revision>3</cp:revision>
  <dcterms:created xsi:type="dcterms:W3CDTF">2016-08-07T15:55:00Z</dcterms:created>
  <dcterms:modified xsi:type="dcterms:W3CDTF">2017-03-08T22:58:00Z</dcterms:modified>
</cp:coreProperties>
</file>