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horzAnchor="margin" w:tblpXSpec="center" w:tblpY="170"/>
        <w:bidiVisual/>
        <w:tblW w:w="15876" w:type="dxa"/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0E2EFA" w:rsidTr="008B6995">
        <w:trPr>
          <w:trHeight w:val="2080"/>
        </w:trPr>
        <w:tc>
          <w:tcPr>
            <w:tcW w:w="2268" w:type="dxa"/>
          </w:tcPr>
          <w:p w:rsidR="00EE05AE" w:rsidRDefault="00BF1F5D" w:rsidP="0066581D">
            <w:pPr>
              <w:tabs>
                <w:tab w:val="left" w:pos="1290"/>
                <w:tab w:val="right" w:pos="2052"/>
              </w:tabs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י"ח תמוז</w:t>
            </w:r>
            <w:r w:rsidR="00BB5D1E">
              <w:rPr>
                <w:rFonts w:asciiTheme="minorBidi" w:hAnsiTheme="minorBidi"/>
                <w:rtl/>
              </w:rPr>
              <w:tab/>
            </w:r>
            <w:r w:rsidR="00EE05AE">
              <w:rPr>
                <w:rFonts w:asciiTheme="minorBidi" w:hAnsiTheme="minorBidi"/>
                <w:rtl/>
              </w:rPr>
              <w:tab/>
            </w:r>
            <w:r w:rsidR="00BB5D1E">
              <w:rPr>
                <w:rFonts w:asciiTheme="minorBidi" w:hAnsiTheme="minorBidi" w:hint="cs"/>
                <w:rtl/>
              </w:rPr>
              <w:t>יולי-1.7</w:t>
            </w:r>
          </w:p>
          <w:p w:rsidR="004634D7" w:rsidRDefault="00EE05AE" w:rsidP="0066581D">
            <w:pPr>
              <w:jc w:val="center"/>
              <w:rPr>
                <w:rFonts w:ascii="Liron" w:hAnsi="Liron" w:cs="Liron"/>
                <w:sz w:val="28"/>
                <w:szCs w:val="28"/>
                <w:rtl/>
              </w:rPr>
            </w:pPr>
            <w:r w:rsidRPr="00EE05AE">
              <w:rPr>
                <w:rFonts w:ascii="Liron" w:hAnsi="Liron" w:cs="Liron" w:hint="cs"/>
                <w:sz w:val="28"/>
                <w:szCs w:val="28"/>
                <w:rtl/>
              </w:rPr>
              <w:t xml:space="preserve">צום </w:t>
            </w:r>
            <w:r w:rsidR="004634D7">
              <w:rPr>
                <w:rFonts w:ascii="Liron" w:hAnsi="Liron" w:cs="Liron" w:hint="cs"/>
                <w:sz w:val="28"/>
                <w:szCs w:val="28"/>
                <w:rtl/>
              </w:rPr>
              <w:t>שבעה</w:t>
            </w:r>
          </w:p>
          <w:p w:rsidR="0057715E" w:rsidRPr="004634D7" w:rsidRDefault="004634D7" w:rsidP="0066581D">
            <w:pPr>
              <w:jc w:val="center"/>
              <w:rPr>
                <w:rFonts w:asciiTheme="minorBidi" w:hAnsiTheme="minorBidi"/>
                <w:sz w:val="20"/>
                <w:szCs w:val="20"/>
                <w:rtl/>
              </w:rPr>
            </w:pPr>
            <w:r>
              <w:rPr>
                <w:rFonts w:ascii="Liron" w:hAnsi="Liron" w:cs="Liron" w:hint="cs"/>
                <w:sz w:val="28"/>
                <w:szCs w:val="28"/>
                <w:rtl/>
              </w:rPr>
              <w:t>עשר</w:t>
            </w:r>
            <w:r w:rsidRPr="004634D7">
              <w:rPr>
                <w:rFonts w:ascii="Liron" w:hAnsi="Liron" w:cs="Liron" w:hint="cs"/>
                <w:color w:val="FFFFFF" w:themeColor="background1"/>
                <w:sz w:val="28"/>
                <w:szCs w:val="28"/>
                <w:rtl/>
              </w:rPr>
              <w:t>ייי</w:t>
            </w:r>
            <w:r>
              <w:rPr>
                <w:rFonts w:ascii="Liron" w:hAnsi="Liron" w:cs="Liron" w:hint="cs"/>
                <w:sz w:val="28"/>
                <w:szCs w:val="28"/>
                <w:rtl/>
              </w:rPr>
              <w:t>בתמוז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 xml:space="preserve"> (נדחה)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י"ט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2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כ'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3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כ"א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4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כ"ב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5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כ"ג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6</w:t>
            </w:r>
          </w:p>
        </w:tc>
        <w:tc>
          <w:tcPr>
            <w:tcW w:w="2268" w:type="dxa"/>
          </w:tcPr>
          <w:p w:rsidR="00EE05AE" w:rsidRDefault="00BF1F5D" w:rsidP="0066581D">
            <w:pPr>
              <w:tabs>
                <w:tab w:val="right" w:pos="2150"/>
              </w:tabs>
              <w:rPr>
                <w:rtl/>
              </w:rPr>
            </w:pPr>
            <w:r>
              <w:rPr>
                <w:rFonts w:hint="cs"/>
                <w:rtl/>
              </w:rPr>
              <w:t>כ"ד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7</w:t>
            </w:r>
          </w:p>
          <w:p w:rsidR="00EE05AE" w:rsidRDefault="00EE05AE" w:rsidP="0066581D">
            <w:pPr>
              <w:jc w:val="center"/>
              <w:rPr>
                <w:rFonts w:ascii="Liron" w:hAnsi="Liron" w:cs="Liron"/>
                <w:sz w:val="32"/>
                <w:szCs w:val="32"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פנחס</w:t>
            </w:r>
          </w:p>
          <w:p w:rsidR="00EE05AE" w:rsidRDefault="00EE05AE" w:rsidP="0066581D">
            <w:pPr>
              <w:jc w:val="center"/>
              <w:rPr>
                <w:rFonts w:ascii="Liron" w:hAnsi="Liron" w:cs="Liron"/>
                <w:sz w:val="20"/>
                <w:szCs w:val="20"/>
                <w:rtl/>
              </w:rPr>
            </w:pPr>
            <w:r>
              <w:rPr>
                <w:rFonts w:ascii="Liron" w:hAnsi="Liron" w:cs="Liron"/>
                <w:sz w:val="20"/>
                <w:szCs w:val="20"/>
                <w:rtl/>
              </w:rPr>
              <w:t>19: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31</w:t>
            </w:r>
            <w:r>
              <w:rPr>
                <w:rFonts w:ascii="Liron" w:hAnsi="Liron" w:cs="Liron"/>
                <w:sz w:val="20"/>
                <w:szCs w:val="20"/>
                <w:rtl/>
              </w:rPr>
              <w:t xml:space="preserve"> | 20: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3</w:t>
            </w:r>
            <w:r>
              <w:rPr>
                <w:rFonts w:ascii="Liron" w:hAnsi="Liron" w:cs="Liron"/>
                <w:sz w:val="20"/>
                <w:szCs w:val="20"/>
                <w:rtl/>
              </w:rPr>
              <w:t>3</w:t>
            </w:r>
          </w:p>
          <w:p w:rsidR="0057715E" w:rsidRPr="00EE05AE" w:rsidRDefault="0057715E" w:rsidP="0066581D">
            <w:pPr>
              <w:jc w:val="center"/>
              <w:rPr>
                <w:rtl/>
              </w:rPr>
            </w:pPr>
          </w:p>
        </w:tc>
      </w:tr>
      <w:tr w:rsidR="000E2EFA" w:rsidTr="008B6995">
        <w:trPr>
          <w:trHeight w:val="2081"/>
        </w:trPr>
        <w:tc>
          <w:tcPr>
            <w:tcW w:w="2268" w:type="dxa"/>
          </w:tcPr>
          <w:p w:rsidR="0057715E" w:rsidRDefault="00BF1F5D" w:rsidP="0066581D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כ"ה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8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כ"ו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9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כ"ז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10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כ"ח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11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כ"ט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12</w:t>
            </w:r>
          </w:p>
        </w:tc>
        <w:tc>
          <w:tcPr>
            <w:tcW w:w="2268" w:type="dxa"/>
          </w:tcPr>
          <w:p w:rsidR="00EE05A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א' אב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13</w:t>
            </w:r>
          </w:p>
          <w:p w:rsidR="0057715E" w:rsidRPr="00EE05AE" w:rsidRDefault="00EE05AE" w:rsidP="0066581D">
            <w:pPr>
              <w:jc w:val="center"/>
              <w:rPr>
                <w:rFonts w:ascii="Liron" w:hAnsi="Liron" w:cs="Liron"/>
                <w:sz w:val="32"/>
                <w:szCs w:val="32"/>
                <w:rtl/>
              </w:rPr>
            </w:pPr>
            <w:r>
              <w:rPr>
                <w:rFonts w:ascii="Liron" w:hAnsi="Liron" w:cs="Liron" w:hint="cs"/>
                <w:sz w:val="28"/>
                <w:szCs w:val="28"/>
                <w:rtl/>
              </w:rPr>
              <w:t>ראש חודש</w:t>
            </w:r>
          </w:p>
        </w:tc>
        <w:tc>
          <w:tcPr>
            <w:tcW w:w="2268" w:type="dxa"/>
          </w:tcPr>
          <w:p w:rsidR="00EE05AE" w:rsidRDefault="00BF1F5D" w:rsidP="0066581D">
            <w:pPr>
              <w:tabs>
                <w:tab w:val="right" w:pos="2150"/>
              </w:tabs>
              <w:rPr>
                <w:rtl/>
              </w:rPr>
            </w:pPr>
            <w:r>
              <w:rPr>
                <w:rFonts w:hint="cs"/>
                <w:rtl/>
              </w:rPr>
              <w:t>ב'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14</w:t>
            </w:r>
          </w:p>
          <w:p w:rsidR="00EE05AE" w:rsidRDefault="00EE05AE" w:rsidP="0066581D">
            <w:pPr>
              <w:jc w:val="center"/>
              <w:rPr>
                <w:rFonts w:ascii="Liron" w:hAnsi="Liron" w:cs="Liron"/>
                <w:sz w:val="32"/>
                <w:szCs w:val="32"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מטות-מסעי</w:t>
            </w:r>
          </w:p>
          <w:p w:rsidR="00EE05AE" w:rsidRDefault="00EE05AE" w:rsidP="0066581D">
            <w:pPr>
              <w:jc w:val="center"/>
              <w:rPr>
                <w:rFonts w:ascii="Liron" w:hAnsi="Liron" w:cs="Liron"/>
                <w:sz w:val="20"/>
                <w:szCs w:val="20"/>
                <w:rtl/>
              </w:rPr>
            </w:pPr>
            <w:r>
              <w:rPr>
                <w:rFonts w:ascii="Liron" w:hAnsi="Liron" w:cs="Liron"/>
                <w:sz w:val="20"/>
                <w:szCs w:val="20"/>
                <w:rtl/>
              </w:rPr>
              <w:t>19: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29</w:t>
            </w:r>
            <w:r>
              <w:rPr>
                <w:rFonts w:ascii="Liron" w:hAnsi="Liron" w:cs="Liron"/>
                <w:sz w:val="20"/>
                <w:szCs w:val="20"/>
                <w:rtl/>
              </w:rPr>
              <w:t xml:space="preserve"> | 20: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31</w:t>
            </w:r>
          </w:p>
          <w:p w:rsidR="0057715E" w:rsidRPr="00EE05AE" w:rsidRDefault="0057715E" w:rsidP="0066581D">
            <w:pPr>
              <w:jc w:val="center"/>
              <w:rPr>
                <w:rtl/>
              </w:rPr>
            </w:pPr>
          </w:p>
        </w:tc>
      </w:tr>
      <w:tr w:rsidR="000E2EFA" w:rsidTr="008B6995">
        <w:trPr>
          <w:trHeight w:val="2080"/>
        </w:trPr>
        <w:tc>
          <w:tcPr>
            <w:tcW w:w="2268" w:type="dxa"/>
          </w:tcPr>
          <w:p w:rsidR="0057715E" w:rsidRDefault="00BF1F5D" w:rsidP="0066581D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ג'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15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ד'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16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ה'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17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ו'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18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ז'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19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ח'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20</w:t>
            </w:r>
          </w:p>
        </w:tc>
        <w:tc>
          <w:tcPr>
            <w:tcW w:w="2268" w:type="dxa"/>
          </w:tcPr>
          <w:p w:rsidR="00EE05AE" w:rsidRDefault="00BF1F5D" w:rsidP="0066581D">
            <w:pPr>
              <w:tabs>
                <w:tab w:val="right" w:pos="2150"/>
              </w:tabs>
              <w:rPr>
                <w:rtl/>
              </w:rPr>
            </w:pPr>
            <w:r>
              <w:rPr>
                <w:rFonts w:hint="cs"/>
                <w:rtl/>
              </w:rPr>
              <w:t>ט'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21</w:t>
            </w:r>
          </w:p>
          <w:p w:rsidR="00EE05AE" w:rsidRDefault="00EE05AE" w:rsidP="0066581D">
            <w:pPr>
              <w:jc w:val="center"/>
              <w:rPr>
                <w:rFonts w:ascii="Liron" w:hAnsi="Liron" w:cs="Liron"/>
                <w:sz w:val="32"/>
                <w:szCs w:val="32"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דברים</w:t>
            </w:r>
          </w:p>
          <w:p w:rsidR="0057715E" w:rsidRDefault="00EE05AE" w:rsidP="0066581D">
            <w:pPr>
              <w:jc w:val="center"/>
              <w:rPr>
                <w:rFonts w:ascii="Liron" w:hAnsi="Liron" w:cs="Liron"/>
                <w:sz w:val="20"/>
                <w:szCs w:val="20"/>
                <w:rtl/>
              </w:rPr>
            </w:pPr>
            <w:r>
              <w:rPr>
                <w:rFonts w:ascii="Liron" w:hAnsi="Liron" w:cs="Liron"/>
                <w:sz w:val="20"/>
                <w:szCs w:val="20"/>
                <w:rtl/>
              </w:rPr>
              <w:t>19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:26</w:t>
            </w:r>
            <w:r>
              <w:rPr>
                <w:rFonts w:ascii="Liron" w:hAnsi="Liron" w:cs="Liron"/>
                <w:sz w:val="20"/>
                <w:szCs w:val="20"/>
                <w:rtl/>
              </w:rPr>
              <w:t xml:space="preserve"> | 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20:27</w:t>
            </w:r>
          </w:p>
          <w:p w:rsidR="004634D7" w:rsidRPr="004634D7" w:rsidRDefault="004634D7" w:rsidP="0066581D">
            <w:pPr>
              <w:jc w:val="center"/>
              <w:rPr>
                <w:rFonts w:ascii="Liron" w:hAnsi="Liron" w:cs="Liron"/>
                <w:rtl/>
              </w:rPr>
            </w:pPr>
            <w:r w:rsidRPr="004634D7">
              <w:rPr>
                <w:rFonts w:ascii="Liron" w:hAnsi="Liron" w:cs="Liron"/>
                <w:sz w:val="24"/>
                <w:szCs w:val="24"/>
                <w:rtl/>
              </w:rPr>
              <w:t>שבת חזון</w:t>
            </w:r>
          </w:p>
        </w:tc>
      </w:tr>
      <w:tr w:rsidR="000E2EFA" w:rsidTr="008B6995">
        <w:trPr>
          <w:trHeight w:val="2080"/>
        </w:trPr>
        <w:tc>
          <w:tcPr>
            <w:tcW w:w="2268" w:type="dxa"/>
          </w:tcPr>
          <w:p w:rsidR="00EE05AE" w:rsidRDefault="00BF1F5D" w:rsidP="0066581D">
            <w:pPr>
              <w:tabs>
                <w:tab w:val="right" w:pos="2052"/>
              </w:tabs>
              <w:rPr>
                <w:rtl/>
              </w:rPr>
            </w:pPr>
            <w:r>
              <w:rPr>
                <w:rFonts w:hint="cs"/>
                <w:rtl/>
              </w:rPr>
              <w:t>י'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22</w:t>
            </w:r>
          </w:p>
          <w:p w:rsidR="0057715E" w:rsidRPr="00EE05AE" w:rsidRDefault="00EE05AE" w:rsidP="0066581D">
            <w:pPr>
              <w:jc w:val="center"/>
              <w:rPr>
                <w:rFonts w:ascii="Liron" w:hAnsi="Liron" w:cs="Liron"/>
                <w:sz w:val="32"/>
                <w:szCs w:val="32"/>
                <w:rtl/>
              </w:rPr>
            </w:pPr>
            <w:r>
              <w:rPr>
                <w:rFonts w:ascii="Liron" w:hAnsi="Liron" w:cs="Liron" w:hint="cs"/>
                <w:sz w:val="28"/>
                <w:szCs w:val="28"/>
                <w:rtl/>
              </w:rPr>
              <w:t>צום תשעה בא</w:t>
            </w:r>
            <w:bookmarkStart w:id="0" w:name="_GoBack"/>
            <w:bookmarkEnd w:id="0"/>
            <w:r>
              <w:rPr>
                <w:rFonts w:ascii="Liron" w:hAnsi="Liron" w:cs="Liron" w:hint="cs"/>
                <w:sz w:val="28"/>
                <w:szCs w:val="28"/>
                <w:rtl/>
              </w:rPr>
              <w:t xml:space="preserve">ב </w:t>
            </w:r>
            <w:r w:rsidRPr="00EE05AE">
              <w:rPr>
                <w:rFonts w:ascii="Liron" w:hAnsi="Liron" w:cs="Liron" w:hint="cs"/>
                <w:sz w:val="20"/>
                <w:szCs w:val="20"/>
                <w:rtl/>
              </w:rPr>
              <w:t>(נדחה)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י"א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23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י"ב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24</w:t>
            </w:r>
          </w:p>
        </w:tc>
        <w:tc>
          <w:tcPr>
            <w:tcW w:w="2268" w:type="dxa"/>
          </w:tcPr>
          <w:p w:rsidR="0057715E" w:rsidRDefault="00BF1F5D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י"ג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25</w:t>
            </w:r>
          </w:p>
        </w:tc>
        <w:tc>
          <w:tcPr>
            <w:tcW w:w="2268" w:type="dxa"/>
          </w:tcPr>
          <w:p w:rsidR="0057715E" w:rsidRDefault="00675D07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י"ד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26</w:t>
            </w:r>
          </w:p>
        </w:tc>
        <w:tc>
          <w:tcPr>
            <w:tcW w:w="2268" w:type="dxa"/>
          </w:tcPr>
          <w:p w:rsidR="00EE05AE" w:rsidRDefault="00675D07" w:rsidP="0066581D">
            <w:pPr>
              <w:tabs>
                <w:tab w:val="right" w:pos="2147"/>
              </w:tabs>
              <w:rPr>
                <w:rtl/>
              </w:rPr>
            </w:pPr>
            <w:r>
              <w:rPr>
                <w:rFonts w:hint="cs"/>
                <w:rtl/>
              </w:rPr>
              <w:t>ט"ו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27</w:t>
            </w:r>
          </w:p>
          <w:p w:rsidR="0057715E" w:rsidRPr="00EE05AE" w:rsidRDefault="00EE05AE" w:rsidP="0066581D">
            <w:pPr>
              <w:jc w:val="center"/>
              <w:rPr>
                <w:rFonts w:ascii="Liron" w:hAnsi="Liron" w:cs="Liron"/>
                <w:sz w:val="32"/>
                <w:szCs w:val="32"/>
                <w:rtl/>
              </w:rPr>
            </w:pPr>
            <w:r>
              <w:rPr>
                <w:rFonts w:ascii="Liron" w:hAnsi="Liron" w:cs="Liron" w:hint="cs"/>
                <w:sz w:val="28"/>
                <w:szCs w:val="28"/>
                <w:rtl/>
              </w:rPr>
              <w:t>טו באב</w:t>
            </w:r>
          </w:p>
        </w:tc>
        <w:tc>
          <w:tcPr>
            <w:tcW w:w="2268" w:type="dxa"/>
          </w:tcPr>
          <w:p w:rsidR="00EE05AE" w:rsidRDefault="00675D07" w:rsidP="0066581D">
            <w:pPr>
              <w:tabs>
                <w:tab w:val="right" w:pos="2150"/>
              </w:tabs>
              <w:rPr>
                <w:rtl/>
              </w:rPr>
            </w:pPr>
            <w:r>
              <w:rPr>
                <w:rFonts w:hint="cs"/>
                <w:rtl/>
              </w:rPr>
              <w:t>ט"ז</w:t>
            </w:r>
            <w:r w:rsidR="00BB5D1E">
              <w:rPr>
                <w:rtl/>
              </w:rPr>
              <w:tab/>
            </w:r>
            <w:r w:rsidR="00BB5D1E">
              <w:rPr>
                <w:rFonts w:hint="cs"/>
                <w:rtl/>
              </w:rPr>
              <w:t>28</w:t>
            </w:r>
          </w:p>
          <w:p w:rsidR="00EE05AE" w:rsidRDefault="00EE05AE" w:rsidP="0066581D">
            <w:pPr>
              <w:jc w:val="center"/>
              <w:rPr>
                <w:rFonts w:ascii="Liron" w:hAnsi="Liron" w:cs="Liron"/>
                <w:sz w:val="32"/>
                <w:szCs w:val="32"/>
              </w:rPr>
            </w:pPr>
            <w:r>
              <w:rPr>
                <w:rFonts w:ascii="Liron" w:hAnsi="Liron" w:cs="Liron" w:hint="cs"/>
                <w:sz w:val="32"/>
                <w:szCs w:val="32"/>
                <w:rtl/>
              </w:rPr>
              <w:t>ואתחנן</w:t>
            </w:r>
          </w:p>
          <w:p w:rsidR="0057715E" w:rsidRPr="00EE05AE" w:rsidRDefault="00EE05AE" w:rsidP="0066581D">
            <w:pPr>
              <w:jc w:val="center"/>
              <w:rPr>
                <w:rtl/>
              </w:rPr>
            </w:pPr>
            <w:r>
              <w:rPr>
                <w:rFonts w:ascii="Liron" w:hAnsi="Liron" w:cs="Liron"/>
                <w:sz w:val="20"/>
                <w:szCs w:val="20"/>
                <w:rtl/>
              </w:rPr>
              <w:t>19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:22</w:t>
            </w:r>
            <w:r>
              <w:rPr>
                <w:rFonts w:ascii="Liron" w:hAnsi="Liron" w:cs="Liron"/>
                <w:sz w:val="20"/>
                <w:szCs w:val="20"/>
                <w:rtl/>
              </w:rPr>
              <w:t xml:space="preserve"> | </w:t>
            </w:r>
            <w:r>
              <w:rPr>
                <w:rFonts w:ascii="Liron" w:hAnsi="Liron" w:cs="Liron" w:hint="cs"/>
                <w:sz w:val="20"/>
                <w:szCs w:val="20"/>
                <w:rtl/>
              </w:rPr>
              <w:t>20:22</w:t>
            </w:r>
          </w:p>
        </w:tc>
      </w:tr>
    </w:tbl>
    <w:p w:rsidR="0057715E" w:rsidRDefault="0057715E">
      <w:r>
        <w:rPr>
          <w:rFonts w:hint="cs"/>
          <w:rtl/>
        </w:rPr>
        <w:t xml:space="preserve">  </w:t>
      </w:r>
    </w:p>
    <w:p w:rsidR="007978FC" w:rsidRDefault="007978FC">
      <w:pPr>
        <w:rPr>
          <w:rtl/>
        </w:rPr>
      </w:pPr>
    </w:p>
    <w:sectPr w:rsidR="007978FC" w:rsidSect="0057715E">
      <w:pgSz w:w="16838" w:h="11906" w:orient="landscape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ron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15E"/>
    <w:rsid w:val="000E2EFA"/>
    <w:rsid w:val="00167019"/>
    <w:rsid w:val="00240A22"/>
    <w:rsid w:val="004634D7"/>
    <w:rsid w:val="0057715E"/>
    <w:rsid w:val="0066581D"/>
    <w:rsid w:val="00675D07"/>
    <w:rsid w:val="007978FC"/>
    <w:rsid w:val="007A5532"/>
    <w:rsid w:val="008B6995"/>
    <w:rsid w:val="00BB5D1E"/>
    <w:rsid w:val="00BF1F5D"/>
    <w:rsid w:val="00EE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64EAD-0E19-41FA-829A-282C7629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1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2D520-13A3-4F6F-92F2-383DA445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smidov</cp:lastModifiedBy>
  <cp:revision>5</cp:revision>
  <dcterms:created xsi:type="dcterms:W3CDTF">2018-05-27T17:48:00Z</dcterms:created>
  <dcterms:modified xsi:type="dcterms:W3CDTF">2018-06-04T09:23:00Z</dcterms:modified>
</cp:coreProperties>
</file>