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4F05F" w14:textId="77777777" w:rsidR="00EB3DAC" w:rsidRPr="00EB3DAC" w:rsidRDefault="00EB3DAC" w:rsidP="00EB3DAC">
      <w:r w:rsidRPr="00EB3DAC">
        <w:rPr>
          <w:rtl/>
        </w:rPr>
        <w:t>הרב אייל ורד</w:t>
      </w:r>
    </w:p>
    <w:p w14:paraId="1BC61CB1" w14:textId="77777777" w:rsidR="00EB3DAC" w:rsidRPr="00EB3DAC" w:rsidRDefault="00EB3DAC" w:rsidP="00EB3DAC">
      <w:r w:rsidRPr="00EB3DAC">
        <w:rPr>
          <w:rtl/>
        </w:rPr>
        <w:t>תכלה שנה וברכותיה</w:t>
      </w:r>
      <w:r w:rsidRPr="00EB3DAC">
        <w:t>.</w:t>
      </w:r>
    </w:p>
    <w:p w14:paraId="1A478446" w14:textId="77777777" w:rsidR="00EB3DAC" w:rsidRPr="00EB3DAC" w:rsidRDefault="00EB3DAC" w:rsidP="00EB3DAC">
      <w:r w:rsidRPr="00EB3DAC">
        <w:rPr>
          <w:rtl/>
        </w:rPr>
        <w:t>שלום וברכה לכם</w:t>
      </w:r>
      <w:r w:rsidRPr="00EB3DAC">
        <w:t>.</w:t>
      </w:r>
    </w:p>
    <w:p w14:paraId="44AA4054" w14:textId="77777777" w:rsidR="00EB3DAC" w:rsidRPr="00EB3DAC" w:rsidRDefault="00EB3DAC" w:rsidP="00EB3DAC">
      <w:r w:rsidRPr="00EB3DAC">
        <w:rPr>
          <w:rtl/>
        </w:rPr>
        <w:t>אני יודעת שאתם קצת כועסים עלי. או אולי מאוכזבים ממני. היו לכם הרבה ציפיות ממני</w:t>
      </w:r>
      <w:r w:rsidRPr="00EB3DAC">
        <w:t xml:space="preserve">. </w:t>
      </w:r>
      <w:r w:rsidRPr="00EB3DAC">
        <w:rPr>
          <w:rtl/>
        </w:rPr>
        <w:t>ודווקא היה נראה לכם שאני עומדת בציפיות הללו. חורף מבורך בגשמים</w:t>
      </w:r>
      <w:r w:rsidRPr="00EB3DAC">
        <w:t xml:space="preserve">, </w:t>
      </w:r>
      <w:r w:rsidRPr="00EB3DAC">
        <w:rPr>
          <w:rtl/>
        </w:rPr>
        <w:t>כלכלה עם שפע</w:t>
      </w:r>
      <w:r w:rsidRPr="00EB3DAC">
        <w:t xml:space="preserve">. </w:t>
      </w:r>
      <w:r w:rsidRPr="00EB3DAC">
        <w:rPr>
          <w:rtl/>
        </w:rPr>
        <w:t>התחלתי טוב . עם שם קצר וקליט</w:t>
      </w:r>
      <w:r w:rsidRPr="00EB3DAC">
        <w:t xml:space="preserve">. </w:t>
      </w:r>
      <w:r w:rsidRPr="00EB3DAC">
        <w:rPr>
          <w:rtl/>
        </w:rPr>
        <w:t>תש"פ</w:t>
      </w:r>
      <w:r w:rsidRPr="00EB3DAC">
        <w:t>.</w:t>
      </w:r>
    </w:p>
    <w:p w14:paraId="5272BA9E" w14:textId="77777777" w:rsidR="00EB3DAC" w:rsidRPr="00EB3DAC" w:rsidRDefault="00EB3DAC" w:rsidP="00EB3DAC">
      <w:r w:rsidRPr="00EB3DAC">
        <w:rPr>
          <w:rtl/>
        </w:rPr>
        <w:t>ואז הגיעה הקורונה</w:t>
      </w:r>
      <w:r w:rsidRPr="00EB3DAC">
        <w:t>.</w:t>
      </w:r>
    </w:p>
    <w:p w14:paraId="166E3304" w14:textId="77777777" w:rsidR="00EB3DAC" w:rsidRPr="00EB3DAC" w:rsidRDefault="00EB3DAC" w:rsidP="00EB3DAC">
      <w:r w:rsidRPr="00EB3DAC">
        <w:rPr>
          <w:rtl/>
        </w:rPr>
        <w:t xml:space="preserve">ואני כבר שומעת אתכם מכינים את הגרון כדי להגיד בעוד שלשה שבועות בכל </w:t>
      </w:r>
      <w:proofErr w:type="spellStart"/>
      <w:r w:rsidRPr="00EB3DAC">
        <w:rPr>
          <w:rtl/>
        </w:rPr>
        <w:t>הכח</w:t>
      </w:r>
      <w:proofErr w:type="spellEnd"/>
      <w:r w:rsidRPr="00EB3DAC">
        <w:rPr>
          <w:rtl/>
        </w:rPr>
        <w:t xml:space="preserve"> ' תכלה שנה וקללותיה.' והשנה הזו היא אני. זאת שאיחלתם לה בכל לב ' תחל שנה וברכותיה' בדיוק לפני שנה</w:t>
      </w:r>
      <w:r w:rsidRPr="00EB3DAC">
        <w:t xml:space="preserve">. </w:t>
      </w:r>
      <w:r w:rsidRPr="00EB3DAC">
        <w:rPr>
          <w:rtl/>
        </w:rPr>
        <w:t>וכעת , נו, אני כבר שומעת</w:t>
      </w:r>
      <w:r w:rsidRPr="00EB3DAC">
        <w:t>..</w:t>
      </w:r>
    </w:p>
    <w:p w14:paraId="1CA7DE59" w14:textId="77777777" w:rsidR="00EB3DAC" w:rsidRPr="00EB3DAC" w:rsidRDefault="00EB3DAC" w:rsidP="00EB3DAC">
      <w:r w:rsidRPr="00EB3DAC">
        <w:rPr>
          <w:rtl/>
        </w:rPr>
        <w:t>אז אני יודעת היטב את הכל. את מחנות הקיץ שבוטלו. את מסיבות הסיום שלא היו. את הטיולים שצומצמו. את החתונות שהתכווצו</w:t>
      </w:r>
      <w:r w:rsidRPr="00EB3DAC">
        <w:t xml:space="preserve">. </w:t>
      </w:r>
      <w:r w:rsidRPr="00EB3DAC">
        <w:rPr>
          <w:rtl/>
        </w:rPr>
        <w:t xml:space="preserve">את </w:t>
      </w:r>
      <w:proofErr w:type="spellStart"/>
      <w:r w:rsidRPr="00EB3DAC">
        <w:rPr>
          <w:rtl/>
        </w:rPr>
        <w:t>הבידודים</w:t>
      </w:r>
      <w:proofErr w:type="spellEnd"/>
      <w:r w:rsidRPr="00EB3DAC">
        <w:rPr>
          <w:rtl/>
        </w:rPr>
        <w:t xml:space="preserve"> ואת </w:t>
      </w:r>
      <w:proofErr w:type="spellStart"/>
      <w:r w:rsidRPr="00EB3DAC">
        <w:rPr>
          <w:rtl/>
        </w:rPr>
        <w:t>החלת"ים</w:t>
      </w:r>
      <w:proofErr w:type="spellEnd"/>
      <w:r w:rsidRPr="00EB3DAC">
        <w:rPr>
          <w:rtl/>
        </w:rPr>
        <w:t>. אני יודעת ומכירה את הכל</w:t>
      </w:r>
      <w:r w:rsidRPr="00EB3DAC">
        <w:t>.</w:t>
      </w:r>
    </w:p>
    <w:p w14:paraId="6F09B127" w14:textId="77777777" w:rsidR="00EB3DAC" w:rsidRPr="00EB3DAC" w:rsidRDefault="00EB3DAC" w:rsidP="00EB3DAC">
      <w:r w:rsidRPr="00EB3DAC">
        <w:rPr>
          <w:rtl/>
        </w:rPr>
        <w:t>ובכל זאת .. אם תסכימו.. רגע לפני שאני נעלמת ומפנה את מקומי לאחותי הצעירה תשפ"א. לספר לכם סיפור קטן על מה קרה מאחורי הקלעים</w:t>
      </w:r>
      <w:r w:rsidRPr="00EB3DAC">
        <w:t>.</w:t>
      </w:r>
    </w:p>
    <w:p w14:paraId="61DE278B" w14:textId="77777777" w:rsidR="00EB3DAC" w:rsidRPr="00EB3DAC" w:rsidRDefault="00EB3DAC" w:rsidP="00EB3DAC">
      <w:r w:rsidRPr="00EB3DAC">
        <w:rPr>
          <w:rtl/>
        </w:rPr>
        <w:t xml:space="preserve">אז ככה. בערב חודש אלול תשע"ט נקראתי לבוא לפני </w:t>
      </w:r>
      <w:proofErr w:type="spellStart"/>
      <w:r w:rsidRPr="00EB3DAC">
        <w:rPr>
          <w:rtl/>
        </w:rPr>
        <w:t>כסא</w:t>
      </w:r>
      <w:proofErr w:type="spellEnd"/>
      <w:r w:rsidRPr="00EB3DAC">
        <w:rPr>
          <w:rtl/>
        </w:rPr>
        <w:t xml:space="preserve"> הכבוד. לפני הקדוש ברוך הוא, שהפעם נקרא שמו מקדש ישראל והזמנים</w:t>
      </w:r>
      <w:r w:rsidRPr="00EB3DAC">
        <w:t>.</w:t>
      </w:r>
    </w:p>
    <w:p w14:paraId="229FDB6F" w14:textId="77777777" w:rsidR="00EB3DAC" w:rsidRPr="00EB3DAC" w:rsidRDefault="00EB3DAC" w:rsidP="00EB3DAC">
      <w:r w:rsidRPr="00EB3DAC">
        <w:t xml:space="preserve">' </w:t>
      </w:r>
      <w:r w:rsidRPr="00EB3DAC">
        <w:rPr>
          <w:rtl/>
        </w:rPr>
        <w:t>בתי. הגיע הזמן שלך. 5779 חיכית. ועכשיו תורך. ואני רוצה להטיל עלייך שליחות מיוחדת . את הולכת להיות שנה מיוחדת.' אמר לי מלך מלכי המלכים ואלוקי הזמנים</w:t>
      </w:r>
      <w:r w:rsidRPr="00EB3DAC">
        <w:t>.</w:t>
      </w:r>
    </w:p>
    <w:p w14:paraId="69B2064A" w14:textId="77777777" w:rsidR="00EB3DAC" w:rsidRPr="00EB3DAC" w:rsidRDefault="00EB3DAC" w:rsidP="00EB3DAC">
      <w:r w:rsidRPr="00EB3DAC">
        <w:rPr>
          <w:rtl/>
        </w:rPr>
        <w:t xml:space="preserve">נמלאתי סקרנות. מה </w:t>
      </w:r>
      <w:proofErr w:type="spellStart"/>
      <w:r w:rsidRPr="00EB3DAC">
        <w:rPr>
          <w:rtl/>
        </w:rPr>
        <w:t>יפול</w:t>
      </w:r>
      <w:proofErr w:type="spellEnd"/>
      <w:r w:rsidRPr="00EB3DAC">
        <w:rPr>
          <w:rtl/>
        </w:rPr>
        <w:t xml:space="preserve"> בחלקי</w:t>
      </w:r>
      <w:r w:rsidRPr="00EB3DAC">
        <w:t>?</w:t>
      </w:r>
    </w:p>
    <w:p w14:paraId="6DA84455" w14:textId="77777777" w:rsidR="00EB3DAC" w:rsidRPr="00EB3DAC" w:rsidRDefault="00EB3DAC" w:rsidP="00EB3DAC">
      <w:r w:rsidRPr="00EB3DAC">
        <w:rPr>
          <w:rtl/>
        </w:rPr>
        <w:t>קוראים לך תש"פ. והכל אצלך הולך להיות פנימי. אני רואה שהעולם שבראתי הולך ונהיה מוחצן יותר ויותר. התוכן נשכח, נעלם . והמסגרות החיצוניות נעשות רועשות יותר ויותר. בוטות יותר ויותר</w:t>
      </w:r>
      <w:r w:rsidRPr="00EB3DAC">
        <w:t>.</w:t>
      </w:r>
    </w:p>
    <w:p w14:paraId="6B526FF4" w14:textId="77777777" w:rsidR="00EB3DAC" w:rsidRPr="00EB3DAC" w:rsidRDefault="00EB3DAC" w:rsidP="00EB3DAC">
      <w:r w:rsidRPr="00EB3DAC">
        <w:rPr>
          <w:rtl/>
        </w:rPr>
        <w:t>אני רוצה שהעולם שלי יחזור פנימה. הביתה. קצת פחות רעש וקצת יותר עומק</w:t>
      </w:r>
      <w:r w:rsidRPr="00EB3DAC">
        <w:t xml:space="preserve">. </w:t>
      </w:r>
      <w:r w:rsidRPr="00EB3DAC">
        <w:rPr>
          <w:rtl/>
        </w:rPr>
        <w:t>זה תפקיד לא קל. אבל הוא חשוב מאוד</w:t>
      </w:r>
      <w:r w:rsidRPr="00EB3DAC">
        <w:t>.</w:t>
      </w:r>
    </w:p>
    <w:p w14:paraId="549DE63D" w14:textId="77777777" w:rsidR="00EB3DAC" w:rsidRPr="00EB3DAC" w:rsidRDefault="00EB3DAC" w:rsidP="00EB3DAC">
      <w:r w:rsidRPr="00EB3DAC">
        <w:rPr>
          <w:rtl/>
        </w:rPr>
        <w:t xml:space="preserve">אז תראי.. אנחנו נסגור את השמיים. אנשים </w:t>
      </w:r>
      <w:proofErr w:type="spellStart"/>
      <w:r w:rsidRPr="00EB3DAC">
        <w:rPr>
          <w:rtl/>
        </w:rPr>
        <w:t>ישארו</w:t>
      </w:r>
      <w:proofErr w:type="spellEnd"/>
      <w:r w:rsidRPr="00EB3DAC">
        <w:rPr>
          <w:rtl/>
        </w:rPr>
        <w:t xml:space="preserve"> במקום שלהם. יהיה הרבה יותר זמן בית. חלק יזכו לזמן בידוד והתבודדות איכותי</w:t>
      </w:r>
      <w:r w:rsidRPr="00EB3DAC">
        <w:t xml:space="preserve">. </w:t>
      </w:r>
      <w:r w:rsidRPr="00EB3DAC">
        <w:rPr>
          <w:rtl/>
        </w:rPr>
        <w:t>ואנשים ילמדו להיות עם עצמם. מעגלי המשפחה הקרובים יתחזקו</w:t>
      </w:r>
      <w:r w:rsidRPr="00EB3DAC">
        <w:t xml:space="preserve">. </w:t>
      </w:r>
      <w:r w:rsidRPr="00EB3DAC">
        <w:rPr>
          <w:rtl/>
        </w:rPr>
        <w:t>החתונות יהיו פשוטות הרבה יותר. צנועות הרבה יותר, מעגלים קרובים. אנשים יכול שוב לחוות את השמחה שבפשטות. כמה מעט צריך כדי לשמוח הרבה</w:t>
      </w:r>
      <w:r w:rsidRPr="00EB3DAC">
        <w:t>.</w:t>
      </w:r>
    </w:p>
    <w:p w14:paraId="4896A314" w14:textId="77777777" w:rsidR="00EB3DAC" w:rsidRPr="00EB3DAC" w:rsidRDefault="00EB3DAC" w:rsidP="00EB3DAC">
      <w:r w:rsidRPr="00EB3DAC">
        <w:rPr>
          <w:rtl/>
        </w:rPr>
        <w:t>במהלך השנה שלך – כולם ישימו יותר לב לעיניים. כי אנחנו הולכים לשים מסכות על הפה. לעודד הקשבה והתבוננות בעיניים. קצת פחות לדבר. קצת יותר להקשיב</w:t>
      </w:r>
      <w:r w:rsidRPr="00EB3DAC">
        <w:t>.</w:t>
      </w:r>
    </w:p>
    <w:p w14:paraId="55FB05D7" w14:textId="77777777" w:rsidR="00EB3DAC" w:rsidRPr="00EB3DAC" w:rsidRDefault="00EB3DAC" w:rsidP="00EB3DAC">
      <w:r w:rsidRPr="00EB3DAC">
        <w:rPr>
          <w:rtl/>
        </w:rPr>
        <w:t>אנחנו נעורר אצלך הרבה לבבות לעזוב את חוץ לארץ ולחזור חזרה לארץ ישראל</w:t>
      </w:r>
      <w:r w:rsidRPr="00EB3DAC">
        <w:t xml:space="preserve">. </w:t>
      </w:r>
      <w:r w:rsidRPr="00EB3DAC">
        <w:rPr>
          <w:rtl/>
        </w:rPr>
        <w:t>כי הרצון לחיות חיים פנימיים יגבר</w:t>
      </w:r>
      <w:r w:rsidRPr="00EB3DAC">
        <w:t>. '</w:t>
      </w:r>
    </w:p>
    <w:p w14:paraId="1A1BDF33" w14:textId="77777777" w:rsidR="00EB3DAC" w:rsidRPr="00EB3DAC" w:rsidRDefault="00EB3DAC" w:rsidP="00EB3DAC">
      <w:r w:rsidRPr="00EB3DAC">
        <w:rPr>
          <w:rtl/>
        </w:rPr>
        <w:t>נשמתי עמוק.. ואוו. איזו שנה אני הולכת להיות.. איזה תפקיד ושליחות</w:t>
      </w:r>
      <w:r w:rsidRPr="00EB3DAC">
        <w:t xml:space="preserve">.. </w:t>
      </w:r>
      <w:r w:rsidRPr="00EB3DAC">
        <w:rPr>
          <w:rtl/>
        </w:rPr>
        <w:t>מקדש ישראל והזמנים המשיך לדבר אלי</w:t>
      </w:r>
      <w:r w:rsidRPr="00EB3DAC">
        <w:t>.</w:t>
      </w:r>
    </w:p>
    <w:p w14:paraId="3A4E760E" w14:textId="77777777" w:rsidR="00EB3DAC" w:rsidRPr="00EB3DAC" w:rsidRDefault="00EB3DAC" w:rsidP="00EB3DAC">
      <w:r w:rsidRPr="00EB3DAC">
        <w:t xml:space="preserve">' </w:t>
      </w:r>
      <w:r w:rsidRPr="00EB3DAC">
        <w:rPr>
          <w:rtl/>
        </w:rPr>
        <w:t xml:space="preserve">חשוב שתדעי. זה לא יהיה קל. קשה לאנשים </w:t>
      </w:r>
      <w:proofErr w:type="spellStart"/>
      <w:r w:rsidRPr="00EB3DAC">
        <w:rPr>
          <w:rtl/>
        </w:rPr>
        <w:t>להפרד</w:t>
      </w:r>
      <w:proofErr w:type="spellEnd"/>
      <w:r w:rsidRPr="00EB3DAC">
        <w:rPr>
          <w:rtl/>
        </w:rPr>
        <w:t xml:space="preserve"> מההרגלים שלהם. והם יתלוננו. בעיקר עלייך. יספרו עלייך שאת שנה גרועה. מעצבנת. שרק רוצים שתחלוף. אבל לאט </w:t>
      </w:r>
      <w:proofErr w:type="spellStart"/>
      <w:r w:rsidRPr="00EB3DAC">
        <w:rPr>
          <w:rtl/>
        </w:rPr>
        <w:t>לאט</w:t>
      </w:r>
      <w:proofErr w:type="spellEnd"/>
      <w:r w:rsidRPr="00EB3DAC">
        <w:rPr>
          <w:rtl/>
        </w:rPr>
        <w:t xml:space="preserve"> יבינו ויפנימו את המתנה שאת נותנת להם. מתנת הפנימיות. מכיוון שזה תפקיד לא קל, אני חייב לשאול את רשותך. האם תסכימי</w:t>
      </w:r>
      <w:r w:rsidRPr="00EB3DAC">
        <w:t>?</w:t>
      </w:r>
    </w:p>
    <w:p w14:paraId="6F13B859" w14:textId="77777777" w:rsidR="00EB3DAC" w:rsidRPr="00EB3DAC" w:rsidRDefault="00EB3DAC" w:rsidP="00EB3DAC">
      <w:r w:rsidRPr="00EB3DAC">
        <w:rPr>
          <w:rtl/>
        </w:rPr>
        <w:lastRenderedPageBreak/>
        <w:t>עצרתי לכמה שניות של חשיבה. ואז אמרתי למקדש ישראל והזמנים- ' אבי שבשמיים</w:t>
      </w:r>
      <w:r w:rsidRPr="00EB3DAC">
        <w:t xml:space="preserve">, </w:t>
      </w:r>
      <w:r w:rsidRPr="00EB3DAC">
        <w:rPr>
          <w:rtl/>
        </w:rPr>
        <w:t>מסכימה אני. ועל דעת כך אני הולכת</w:t>
      </w:r>
      <w:r w:rsidRPr="00EB3DAC">
        <w:t xml:space="preserve">. </w:t>
      </w:r>
      <w:r w:rsidRPr="00EB3DAC">
        <w:rPr>
          <w:rtl/>
        </w:rPr>
        <w:t>ומייד אמרתי</w:t>
      </w:r>
      <w:r w:rsidRPr="00EB3DAC">
        <w:t xml:space="preserve"> ' </w:t>
      </w:r>
      <w:r w:rsidRPr="00EB3DAC">
        <w:rPr>
          <w:rtl/>
        </w:rPr>
        <w:t>תהא שנת פנימיות</w:t>
      </w:r>
      <w:r w:rsidRPr="00EB3DAC">
        <w:t>'</w:t>
      </w:r>
    </w:p>
    <w:p w14:paraId="62941030" w14:textId="77777777" w:rsidR="00EB3DAC" w:rsidRPr="00EB3DAC" w:rsidRDefault="00EB3DAC" w:rsidP="00EB3DAC">
      <w:r w:rsidRPr="00EB3DAC">
        <w:rPr>
          <w:rtl/>
        </w:rPr>
        <w:t>והקול נשמע בעולמו של הקדוש ברוך הוא. 'פנו דרך לשנת פנימיות. ' וכך ירדתי לעולם</w:t>
      </w:r>
      <w:r w:rsidRPr="00EB3DAC">
        <w:t>.</w:t>
      </w:r>
    </w:p>
    <w:p w14:paraId="653DE3F7" w14:textId="77777777" w:rsidR="00EB3DAC" w:rsidRPr="00EB3DAC" w:rsidRDefault="00EB3DAC" w:rsidP="00EB3DAC">
      <w:r w:rsidRPr="00EB3DAC">
        <w:rPr>
          <w:rtl/>
        </w:rPr>
        <w:t xml:space="preserve">ולכן, רגע לפני שאני מסתלקת.. יש לי בקשה קטנה. אם תוכלו, בשקט </w:t>
      </w:r>
      <w:proofErr w:type="spellStart"/>
      <w:r w:rsidRPr="00EB3DAC">
        <w:rPr>
          <w:rtl/>
        </w:rPr>
        <w:t>בשקט</w:t>
      </w:r>
      <w:proofErr w:type="spellEnd"/>
      <w:r w:rsidRPr="00EB3DAC">
        <w:rPr>
          <w:rtl/>
        </w:rPr>
        <w:t>. מאחורי המסכה, ללחוש גם את המשפט ' תכלה שנה וברכותיה'. אז אני אדע שחלק מהשליחות שלי הצליח</w:t>
      </w:r>
      <w:r w:rsidRPr="00EB3DAC">
        <w:t>..</w:t>
      </w:r>
    </w:p>
    <w:p w14:paraId="125F7577" w14:textId="77777777" w:rsidR="00EB3DAC" w:rsidRPr="00EB3DAC" w:rsidRDefault="00EB3DAC" w:rsidP="00EB3DAC">
      <w:r w:rsidRPr="00EB3DAC">
        <w:rPr>
          <w:rtl/>
        </w:rPr>
        <w:t>ואת שאר החלקים, ודאי תגלה אחותי הצעירה תשפ"א</w:t>
      </w:r>
      <w:r w:rsidRPr="00EB3DAC">
        <w:t xml:space="preserve">, </w:t>
      </w:r>
      <w:r w:rsidRPr="00EB3DAC">
        <w:rPr>
          <w:rtl/>
        </w:rPr>
        <w:t>ואותה ודאי נברך- ' תחל שנה וברכותיה</w:t>
      </w:r>
      <w:r w:rsidRPr="00EB3DAC">
        <w:t>.</w:t>
      </w:r>
    </w:p>
    <w:p w14:paraId="37CD59D1" w14:textId="1E8AB15A" w:rsidR="009B54BF" w:rsidRPr="00EB3DAC" w:rsidRDefault="009B54BF" w:rsidP="00EB3DAC">
      <w:pPr>
        <w:rPr>
          <w:rFonts w:hint="cs"/>
        </w:rPr>
      </w:pPr>
    </w:p>
    <w:sectPr w:rsidR="009B54BF" w:rsidRPr="00EB3DAC" w:rsidSect="00871C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AC"/>
    <w:rsid w:val="002867AF"/>
    <w:rsid w:val="004E643F"/>
    <w:rsid w:val="00871C38"/>
    <w:rsid w:val="009B54BF"/>
    <w:rsid w:val="00EB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93652"/>
  <w15:chartTrackingRefBased/>
  <w15:docId w15:val="{61301034-562B-422F-8657-8917FB28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7A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8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5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0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6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40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766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81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9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68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6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07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67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8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77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356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5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92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21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161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38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9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62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6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1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59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75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6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0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90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50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34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8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4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37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4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34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23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7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95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4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1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4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2020-09-13T17:59:00Z</dcterms:created>
  <dcterms:modified xsi:type="dcterms:W3CDTF">2020-09-13T18:40:00Z</dcterms:modified>
</cp:coreProperties>
</file>