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ויסעו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צאן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אהבת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בהמת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ועשית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֥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ַ֖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ֹ֥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ֶּֽ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ָ"?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שלושה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ממלכות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שניים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שביקשו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֣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ַ֔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משנה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חטאתיו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חטא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קינא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כסא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המילים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חסד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והוצאתי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אותך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חילך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עבדו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נכנע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מלפני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וגם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מקננו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ויהי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כשמע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גבעת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מידך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נגזרו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רועה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חומת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הגלגלה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הגלגלה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ֶׂ֥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והשיב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אבותיכם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נבלה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נתנם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לקום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וילכו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שניהם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לרדת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וישמעו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ויפנו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האדם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הבהמה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שמעו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720" w:hanging="360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לקח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מכרוע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ברכיו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ספרים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אוניות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תרשיש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ותקעתם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בשופרות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ותקעתם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בשופר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ונשאת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תפילה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במשך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ושבעת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לילות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הקדוש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עדרי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הצאן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נחלי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טובה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מקנה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צאן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וזבח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נקרא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הימיני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ָ"?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לקול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ויוסף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ִׂ֣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וימאנו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לשמוע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נשאלו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ויושע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עקבות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ויקהלו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אהרון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ָ֖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ָ"?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נבלה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נבלה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נקרא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נכבד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לפנות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הבוקר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היובל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בתקופת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ויעבדו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לבדו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הדברים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ויחגרו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חרבו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מנחת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לפי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והטף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אנשיו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הטף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מצותו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בריתי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ההר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והנגב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והשפלה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ואחריך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כמוך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    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יין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ושכר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וכבד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ימינו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ישמח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ֹּ֗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ויגע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ויצאו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בצהרים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ספרים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וידעתם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ותקרב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השלישית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קצף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הברכה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ישובו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מדרכו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ובנותיכם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הזכיר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בדבריו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ובנתיכם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ובתיכם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ויגדלו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יבוא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כבוד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ממנו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באור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יעשוה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יפל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הגלעד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והבשן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סופר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/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הרביעית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ויתן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ויאכלו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משפט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שרידים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ֵּ֗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/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החמישית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ּ"?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בגלל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נשכחו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הראשנות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נמצא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ירושלים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מקדם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ראשי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אלפי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ברכת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לשלום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עקה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עקה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ֵּ֤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שממה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ויעלו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___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ובינך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והודעתי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ֶֽׁ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ֶׂ֔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ארבעה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נגיד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נפשם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חפצה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מנגד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מרחוק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ואציל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חוקי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ויפרש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כפיו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ויבקשו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 -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מגן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לחוסים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מגן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החוסים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אשיבנו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זקני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וישאו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עיניהם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שפחות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ועבדים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עבדי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ויכ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כרעתו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הצאן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איזו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ויחרם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אותה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מקצה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ימים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לשכה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ויברכו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בדרכי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אביו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ויתפלל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_____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וישתחו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הנגב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דבורה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צוה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אלקי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וידבר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חסד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ויתר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לאוהליו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חצי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המעט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מכם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הלאות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אנשים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וראיתי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והגדתי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וישרפו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ויקומו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בבקר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ונקל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ירא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במשך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ארבעים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וארבעים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לילה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ויקברוהו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בשומרון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יקרה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'"?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ָ֥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אחת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ועתה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אלוקים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באיזה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מוזכר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עושר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color w:val="2021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הסוס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הרכב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"?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